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9D" w:rsidRPr="000E145C" w:rsidRDefault="00EC1CF7" w:rsidP="005B1C80">
      <w:pPr>
        <w:spacing w:line="360" w:lineRule="auto"/>
        <w:jc w:val="right"/>
        <w:rPr>
          <w:rFonts w:ascii="Helvetica 55 Roman" w:hAnsi="Helvetica 55 Roman"/>
          <w:b/>
          <w:bCs/>
        </w:rPr>
      </w:pPr>
      <w:bookmarkStart w:id="0" w:name="_GoBack"/>
      <w:bookmarkEnd w:id="0"/>
      <w:r w:rsidRPr="000E145C">
        <w:rPr>
          <w:rFonts w:ascii="Helvetica 55 Roman" w:hAnsi="Helvetica 55 Roman"/>
          <w:b/>
          <w:sz w:val="32"/>
          <w:szCs w:val="32"/>
        </w:rPr>
        <w:t>U</w:t>
      </w:r>
      <w:r w:rsidR="001E1E9D" w:rsidRPr="000E145C">
        <w:rPr>
          <w:rFonts w:ascii="Helvetica 55 Roman" w:hAnsi="Helvetica 55 Roman"/>
          <w:b/>
          <w:sz w:val="32"/>
          <w:szCs w:val="32"/>
        </w:rPr>
        <w:t xml:space="preserve">mowa </w:t>
      </w:r>
      <w:r w:rsidR="001E1E9D" w:rsidRPr="000E145C">
        <w:rPr>
          <w:rFonts w:ascii="Helvetica 55 Roman" w:hAnsi="Helvetica 55 Roman"/>
          <w:b/>
          <w:bCs/>
          <w:sz w:val="32"/>
          <w:szCs w:val="32"/>
        </w:rPr>
        <w:t xml:space="preserve">dotycząca użytkowania Interfejsu POKO </w:t>
      </w:r>
    </w:p>
    <w:p w:rsidR="001E1E9D" w:rsidRPr="000E145C" w:rsidRDefault="00064C3E" w:rsidP="000C4711">
      <w:pPr>
        <w:spacing w:line="360" w:lineRule="auto"/>
        <w:jc w:val="right"/>
        <w:rPr>
          <w:rFonts w:ascii="Helvetica 55 Roman" w:hAnsi="Helvetica 55 Roman"/>
          <w:b/>
          <w:sz w:val="32"/>
          <w:szCs w:val="32"/>
        </w:rPr>
      </w:pPr>
      <w:r w:rsidRPr="000E145C">
        <w:rPr>
          <w:rFonts w:ascii="Helvetica 55 Roman" w:hAnsi="Helvetica 55 Roman"/>
          <w:b/>
          <w:sz w:val="32"/>
          <w:szCs w:val="32"/>
        </w:rPr>
        <w:t>Z</w:t>
      </w:r>
      <w:r w:rsidR="001E1E9D" w:rsidRPr="000E145C">
        <w:rPr>
          <w:rFonts w:ascii="Helvetica 55 Roman" w:hAnsi="Helvetica 55 Roman"/>
          <w:b/>
          <w:sz w:val="32"/>
          <w:szCs w:val="32"/>
        </w:rPr>
        <w:t>ałącznik nr 3</w:t>
      </w:r>
    </w:p>
    <w:p w:rsidR="00210791" w:rsidRPr="000E145C" w:rsidRDefault="00670DB2" w:rsidP="000C4711">
      <w:pPr>
        <w:spacing w:line="360" w:lineRule="auto"/>
        <w:ind w:left="357" w:hanging="357"/>
        <w:jc w:val="center"/>
        <w:rPr>
          <w:rFonts w:ascii="Helvetica 55 Roman" w:hAnsi="Helvetica 55 Roman"/>
          <w:b/>
          <w:sz w:val="28"/>
          <w:szCs w:val="28"/>
        </w:rPr>
      </w:pPr>
      <w:r w:rsidRPr="000E145C">
        <w:rPr>
          <w:rFonts w:ascii="Helvetica 55 Roman" w:hAnsi="Helvetica 55 Roman"/>
          <w:b/>
          <w:sz w:val="28"/>
          <w:szCs w:val="28"/>
        </w:rPr>
        <w:t>Zakres funkcjonalności</w:t>
      </w:r>
    </w:p>
    <w:p w:rsidR="00EC1CF7" w:rsidRPr="000E145C" w:rsidRDefault="00210791" w:rsidP="000C4711">
      <w:pPr>
        <w:pStyle w:val="Tekstpodstawowy"/>
        <w:spacing w:after="60" w:line="276" w:lineRule="auto"/>
        <w:jc w:val="both"/>
        <w:rPr>
          <w:rFonts w:ascii="Helvetica 55 Roman" w:hAnsi="Helvetica 55 Roman" w:cs="Arial"/>
          <w:i/>
          <w:iCs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OPL udostępnia PT Interfejs POKO służący wymianie informacji i danych na potrzeby </w:t>
      </w:r>
      <w:r w:rsidR="00EC1CF7" w:rsidRPr="000E145C">
        <w:rPr>
          <w:rFonts w:ascii="Helvetica 55 Roman" w:hAnsi="Helvetica 55 Roman" w:cs="Arial"/>
          <w:sz w:val="20"/>
          <w:szCs w:val="20"/>
        </w:rPr>
        <w:t>realizacji usługi (objętej umową z OPL), której specyfika umożliwia współpracę Stron za pośrednictwem Interfejsu POKO</w:t>
      </w:r>
      <w:r w:rsidR="00670DB2" w:rsidRPr="000E145C">
        <w:rPr>
          <w:rFonts w:ascii="Helvetica 55 Roman" w:hAnsi="Helvetica 55 Roman" w:cs="Arial"/>
          <w:sz w:val="20"/>
          <w:szCs w:val="20"/>
        </w:rPr>
        <w:t>.</w:t>
      </w:r>
    </w:p>
    <w:p w:rsidR="00EC1CF7" w:rsidRPr="000E145C" w:rsidRDefault="00EC1CF7" w:rsidP="000C4711">
      <w:pPr>
        <w:pStyle w:val="Tekstpodstawowy"/>
        <w:spacing w:after="60" w:line="276" w:lineRule="auto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Platforma POKO umożliwia obsługę</w:t>
      </w:r>
      <w:r w:rsidR="001356D0" w:rsidRPr="000E145C">
        <w:rPr>
          <w:rFonts w:ascii="Helvetica 55 Roman" w:hAnsi="Helvetica 55 Roman"/>
          <w:sz w:val="20"/>
          <w:szCs w:val="20"/>
        </w:rPr>
        <w:t xml:space="preserve"> w zakresie</w:t>
      </w:r>
      <w:r w:rsidRPr="000E145C">
        <w:rPr>
          <w:rFonts w:ascii="Helvetica 55 Roman" w:hAnsi="Helvetica 55 Roman"/>
          <w:sz w:val="20"/>
          <w:szCs w:val="20"/>
        </w:rPr>
        <w:t xml:space="preserve">: </w:t>
      </w:r>
    </w:p>
    <w:p w:rsidR="00EC1CF7" w:rsidRPr="000E145C" w:rsidRDefault="001356D0" w:rsidP="000C4711">
      <w:pPr>
        <w:pStyle w:val="Tekstpodstawowy"/>
        <w:spacing w:before="60" w:after="60" w:line="276" w:lineRule="auto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I. </w:t>
      </w:r>
      <w:r w:rsidR="00064C3E" w:rsidRPr="000E145C">
        <w:rPr>
          <w:rFonts w:ascii="Helvetica 55 Roman" w:hAnsi="Helvetica 55 Roman"/>
          <w:sz w:val="20"/>
          <w:szCs w:val="20"/>
        </w:rPr>
        <w:t xml:space="preserve"> </w:t>
      </w:r>
      <w:r w:rsidR="00EC1CF7" w:rsidRPr="000E145C">
        <w:rPr>
          <w:rFonts w:ascii="Helvetica 55 Roman" w:hAnsi="Helvetica 55 Roman"/>
          <w:sz w:val="20"/>
          <w:szCs w:val="20"/>
        </w:rPr>
        <w:t>Kanalizacji kablowej OPL w tym</w:t>
      </w:r>
      <w:r w:rsidRPr="000E145C">
        <w:rPr>
          <w:rFonts w:ascii="Helvetica 55 Roman" w:hAnsi="Helvetica 55 Roman"/>
          <w:sz w:val="20"/>
          <w:szCs w:val="20"/>
        </w:rPr>
        <w:t xml:space="preserve"> obsługę:</w:t>
      </w:r>
      <w:r w:rsidR="00EC1CF7" w:rsidRPr="000E145C">
        <w:rPr>
          <w:rFonts w:ascii="Helvetica 55 Roman" w:hAnsi="Helvetica 55 Roman"/>
          <w:sz w:val="20"/>
          <w:szCs w:val="20"/>
        </w:rPr>
        <w:t xml:space="preserve"> </w:t>
      </w:r>
    </w:p>
    <w:p w:rsidR="001356D0" w:rsidRPr="000E145C" w:rsidRDefault="001356D0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1. </w:t>
      </w:r>
      <w:r w:rsidR="00670DB2" w:rsidRPr="000E145C">
        <w:rPr>
          <w:rFonts w:ascii="Helvetica 55 Roman" w:hAnsi="Helvetica 55 Roman"/>
          <w:sz w:val="20"/>
          <w:szCs w:val="20"/>
        </w:rPr>
        <w:tab/>
        <w:t>z</w:t>
      </w:r>
      <w:r w:rsidR="00210791" w:rsidRPr="000E145C">
        <w:rPr>
          <w:rFonts w:ascii="Helvetica 55 Roman" w:hAnsi="Helvetica 55 Roman"/>
          <w:sz w:val="20"/>
          <w:szCs w:val="20"/>
        </w:rPr>
        <w:t xml:space="preserve">apytania o możliwość </w:t>
      </w:r>
      <w:r w:rsidR="00067AB8" w:rsidRPr="000E145C">
        <w:rPr>
          <w:rFonts w:ascii="Helvetica 55 Roman" w:hAnsi="Helvetica 55 Roman"/>
          <w:sz w:val="20"/>
          <w:szCs w:val="20"/>
        </w:rPr>
        <w:t>dostępu do kanalizacji kablowe</w:t>
      </w:r>
      <w:r w:rsidRPr="000E145C">
        <w:rPr>
          <w:rFonts w:ascii="Helvetica 55 Roman" w:hAnsi="Helvetica 55 Roman"/>
          <w:sz w:val="20"/>
          <w:szCs w:val="20"/>
        </w:rPr>
        <w:t>j</w:t>
      </w:r>
      <w:r w:rsidR="00EC77CD">
        <w:rPr>
          <w:rFonts w:ascii="Helvetica 55 Roman" w:hAnsi="Helvetica 55 Roman"/>
          <w:sz w:val="20"/>
          <w:szCs w:val="20"/>
        </w:rPr>
        <w:t>;</w:t>
      </w:r>
    </w:p>
    <w:p w:rsidR="001356D0" w:rsidRPr="000E145C" w:rsidRDefault="001356D0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2. </w:t>
      </w:r>
      <w:r w:rsidR="00670DB2" w:rsidRPr="000E145C">
        <w:rPr>
          <w:rFonts w:ascii="Helvetica 55 Roman" w:hAnsi="Helvetica 55 Roman"/>
          <w:sz w:val="20"/>
          <w:szCs w:val="20"/>
        </w:rPr>
        <w:tab/>
        <w:t>z</w:t>
      </w:r>
      <w:r w:rsidRPr="000E145C">
        <w:rPr>
          <w:rFonts w:ascii="Helvetica 55 Roman" w:hAnsi="Helvetica 55 Roman"/>
          <w:sz w:val="20"/>
          <w:szCs w:val="20"/>
        </w:rPr>
        <w:t>apytania o możliwość modernizacji dostępu do Kanalizacji kablowej;</w:t>
      </w:r>
    </w:p>
    <w:p w:rsidR="001356D0" w:rsidRPr="000E145C" w:rsidRDefault="001356D0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3. </w:t>
      </w:r>
      <w:r w:rsidR="00670DB2" w:rsidRPr="000E145C">
        <w:rPr>
          <w:rFonts w:ascii="Helvetica 55 Roman" w:hAnsi="Helvetica 55 Roman"/>
          <w:sz w:val="20"/>
          <w:szCs w:val="20"/>
        </w:rPr>
        <w:tab/>
        <w:t>w</w:t>
      </w:r>
      <w:r w:rsidRPr="000E145C">
        <w:rPr>
          <w:rFonts w:ascii="Helvetica 55 Roman" w:hAnsi="Helvetica 55 Roman"/>
          <w:sz w:val="20"/>
          <w:szCs w:val="20"/>
        </w:rPr>
        <w:t>niosku</w:t>
      </w:r>
      <w:r w:rsidR="00050736" w:rsidRPr="000E145C">
        <w:rPr>
          <w:rFonts w:ascii="Helvetica 55 Roman" w:hAnsi="Helvetica 55 Roman"/>
          <w:sz w:val="20"/>
          <w:szCs w:val="20"/>
        </w:rPr>
        <w:t>/aneksu do/</w:t>
      </w:r>
      <w:r w:rsidRPr="000E145C">
        <w:rPr>
          <w:rFonts w:ascii="Helvetica 55 Roman" w:hAnsi="Helvetica 55 Roman"/>
          <w:sz w:val="20"/>
          <w:szCs w:val="20"/>
        </w:rPr>
        <w:t>o umowę szczegółową w tym:</w:t>
      </w:r>
    </w:p>
    <w:p w:rsidR="001356D0" w:rsidRPr="000E145C" w:rsidRDefault="001356D0" w:rsidP="000C4711">
      <w:pPr>
        <w:pStyle w:val="Akapitzlist"/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a. </w:t>
      </w:r>
      <w:r w:rsidR="00670DB2" w:rsidRPr="000E145C">
        <w:rPr>
          <w:rFonts w:ascii="Helvetica 55 Roman" w:hAnsi="Helvetica 55 Roman"/>
          <w:sz w:val="20"/>
          <w:szCs w:val="20"/>
        </w:rPr>
        <w:tab/>
        <w:t>p</w:t>
      </w:r>
      <w:r w:rsidRPr="000E145C">
        <w:rPr>
          <w:rFonts w:ascii="Helvetica 55 Roman" w:hAnsi="Helvetica 55 Roman"/>
          <w:sz w:val="20"/>
          <w:szCs w:val="20"/>
        </w:rPr>
        <w:t>rzekazanie przez OPL projektu umowy szczegółowej</w:t>
      </w:r>
      <w:r w:rsidR="00050736" w:rsidRPr="000E145C">
        <w:rPr>
          <w:rFonts w:ascii="Helvetica 55 Roman" w:hAnsi="Helvetica 55 Roman"/>
          <w:sz w:val="20"/>
          <w:szCs w:val="20"/>
        </w:rPr>
        <w:t xml:space="preserve">/aneksu </w:t>
      </w:r>
      <w:r w:rsidRPr="000E145C">
        <w:rPr>
          <w:rFonts w:ascii="Helvetica 55 Roman" w:hAnsi="Helvetica 55 Roman"/>
          <w:sz w:val="20"/>
          <w:szCs w:val="20"/>
        </w:rPr>
        <w:t>w formie elektronicznej (wzór do druku);</w:t>
      </w:r>
    </w:p>
    <w:p w:rsidR="00670DB2" w:rsidRPr="000E145C" w:rsidRDefault="001356D0" w:rsidP="000C4711">
      <w:pPr>
        <w:tabs>
          <w:tab w:val="left" w:pos="1701"/>
        </w:tabs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b.</w:t>
      </w:r>
      <w:r w:rsidR="00670DB2" w:rsidRPr="000E145C">
        <w:rPr>
          <w:rFonts w:ascii="Helvetica 55 Roman" w:hAnsi="Helvetica 55 Roman"/>
          <w:sz w:val="20"/>
          <w:szCs w:val="20"/>
        </w:rPr>
        <w:tab/>
      </w:r>
      <w:r w:rsidRPr="000E145C">
        <w:rPr>
          <w:rFonts w:ascii="Helvetica 55 Roman" w:hAnsi="Helvetica 55 Roman"/>
          <w:sz w:val="20"/>
          <w:szCs w:val="20"/>
        </w:rPr>
        <w:t>przesłanie do OPL skanu podpisanej przez PT umowy szczegółowej równolegle z wysłaniem oryginału umowy szczegółowej w formie pisemnej albo oryginału umowy szczegółowej w formie elektronicznej opatrzonej kwalifikowanym podpisem elektronicznym; dla dalszej realizacji dostępu do kanalizacji kablowej wiążący jest oryginał umowy szczegółowej w formie pisemnej lub oryginał umowy szczegółowej w formie elektronicznej</w:t>
      </w:r>
      <w:r w:rsidR="00670DB2" w:rsidRPr="000E145C">
        <w:rPr>
          <w:rFonts w:ascii="Helvetica 55 Roman" w:hAnsi="Helvetica 55 Roman"/>
          <w:sz w:val="20"/>
          <w:szCs w:val="20"/>
        </w:rPr>
        <w:t>,</w:t>
      </w:r>
      <w:r w:rsidRPr="000E145C">
        <w:rPr>
          <w:rFonts w:ascii="Helvetica 55 Roman" w:hAnsi="Helvetica 55 Roman"/>
          <w:sz w:val="20"/>
          <w:szCs w:val="20"/>
        </w:rPr>
        <w:t xml:space="preserve"> opatrzony kwalifikowanym podpisem elektroniczny</w:t>
      </w:r>
      <w:r w:rsidR="00670DB2" w:rsidRPr="000E145C">
        <w:rPr>
          <w:rFonts w:ascii="Helvetica 55 Roman" w:hAnsi="Helvetica 55 Roman"/>
          <w:sz w:val="20"/>
          <w:szCs w:val="20"/>
        </w:rPr>
        <w:t>m;</w:t>
      </w:r>
    </w:p>
    <w:p w:rsidR="001356D0" w:rsidRPr="000E145C" w:rsidRDefault="001356D0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4.</w:t>
      </w:r>
      <w:r w:rsidR="00670DB2" w:rsidRPr="000E145C">
        <w:rPr>
          <w:rFonts w:ascii="Helvetica 55 Roman" w:hAnsi="Helvetica 55 Roman"/>
          <w:sz w:val="20"/>
          <w:szCs w:val="20"/>
        </w:rPr>
        <w:tab/>
        <w:t>w</w:t>
      </w:r>
      <w:r w:rsidR="00AE58CD" w:rsidRPr="000E145C">
        <w:rPr>
          <w:rFonts w:ascii="Helvetica 55 Roman" w:hAnsi="Helvetica 55 Roman"/>
          <w:sz w:val="20"/>
          <w:szCs w:val="20"/>
        </w:rPr>
        <w:t>niosku o Inspekcję</w:t>
      </w:r>
      <w:r w:rsidRPr="000E145C">
        <w:rPr>
          <w:rFonts w:ascii="Helvetica 55 Roman" w:hAnsi="Helvetica 55 Roman"/>
          <w:sz w:val="20"/>
          <w:szCs w:val="20"/>
        </w:rPr>
        <w:t xml:space="preserve"> po negatywnej weryfikacji technicznej</w:t>
      </w:r>
      <w:r w:rsidR="00670DB2" w:rsidRPr="000E145C">
        <w:rPr>
          <w:rFonts w:ascii="Helvetica 55 Roman" w:hAnsi="Helvetica 55 Roman"/>
          <w:sz w:val="20"/>
          <w:szCs w:val="20"/>
        </w:rPr>
        <w:t>;</w:t>
      </w:r>
    </w:p>
    <w:p w:rsidR="00670DB2" w:rsidRPr="000E145C" w:rsidRDefault="00670DB2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5.</w:t>
      </w:r>
      <w:r w:rsidRPr="000E145C">
        <w:rPr>
          <w:rFonts w:ascii="Helvetica 55 Roman" w:hAnsi="Helvetica 55 Roman"/>
          <w:sz w:val="20"/>
          <w:szCs w:val="20"/>
        </w:rPr>
        <w:tab/>
        <w:t>w</w:t>
      </w:r>
      <w:r w:rsidR="00067AB8" w:rsidRPr="000E145C">
        <w:rPr>
          <w:rFonts w:ascii="Helvetica 55 Roman" w:hAnsi="Helvetica 55 Roman"/>
          <w:sz w:val="20"/>
          <w:szCs w:val="20"/>
        </w:rPr>
        <w:t xml:space="preserve">niosku o </w:t>
      </w:r>
      <w:r w:rsidRPr="000E145C">
        <w:rPr>
          <w:rFonts w:ascii="Helvetica 55 Roman" w:hAnsi="Helvetica 55 Roman"/>
          <w:sz w:val="20"/>
          <w:szCs w:val="20"/>
        </w:rPr>
        <w:t>rozwiązanie umowy szczegółowej;</w:t>
      </w:r>
    </w:p>
    <w:p w:rsidR="001356D0" w:rsidRPr="000E145C" w:rsidRDefault="00670DB2" w:rsidP="000E145C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6.</w:t>
      </w:r>
      <w:r w:rsidRPr="000E145C">
        <w:rPr>
          <w:rFonts w:ascii="Helvetica 55 Roman" w:hAnsi="Helvetica 55 Roman"/>
          <w:sz w:val="20"/>
          <w:szCs w:val="20"/>
        </w:rPr>
        <w:tab/>
        <w:t>w</w:t>
      </w:r>
      <w:r w:rsidR="00067AB8" w:rsidRPr="000E145C">
        <w:rPr>
          <w:rFonts w:ascii="Helvetica 55 Roman" w:hAnsi="Helvetica 55 Roman"/>
          <w:sz w:val="20"/>
          <w:szCs w:val="20"/>
        </w:rPr>
        <w:t>niosku o przedłużenie umowy</w:t>
      </w:r>
      <w:r w:rsidR="00AE58CD" w:rsidRPr="000E145C">
        <w:rPr>
          <w:rFonts w:ascii="Helvetica 55 Roman" w:hAnsi="Helvetica 55 Roman"/>
          <w:sz w:val="20"/>
          <w:szCs w:val="20"/>
        </w:rPr>
        <w:t xml:space="preserve"> </w:t>
      </w:r>
      <w:r w:rsidR="001356D0" w:rsidRPr="000E145C">
        <w:rPr>
          <w:rFonts w:ascii="Helvetica 55 Roman" w:hAnsi="Helvetica 55 Roman"/>
          <w:sz w:val="20"/>
          <w:szCs w:val="20"/>
        </w:rPr>
        <w:t>szczegółowej</w:t>
      </w:r>
      <w:r w:rsidRPr="000E145C">
        <w:rPr>
          <w:rFonts w:ascii="Helvetica 55 Roman" w:hAnsi="Helvetica 55 Roman"/>
          <w:sz w:val="20"/>
          <w:szCs w:val="20"/>
        </w:rPr>
        <w:t>;</w:t>
      </w:r>
    </w:p>
    <w:p w:rsidR="00670DB2" w:rsidRPr="000E145C" w:rsidRDefault="000E145C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>
        <w:rPr>
          <w:rFonts w:ascii="Helvetica 55 Roman" w:hAnsi="Helvetica 55 Roman"/>
          <w:sz w:val="20"/>
          <w:szCs w:val="20"/>
        </w:rPr>
        <w:t>7</w:t>
      </w:r>
      <w:r w:rsidR="00670DB2" w:rsidRPr="000E145C">
        <w:rPr>
          <w:rFonts w:ascii="Helvetica 55 Roman" w:hAnsi="Helvetica 55 Roman"/>
          <w:sz w:val="20"/>
          <w:szCs w:val="20"/>
        </w:rPr>
        <w:t>.</w:t>
      </w:r>
      <w:r w:rsidR="00670DB2" w:rsidRPr="000E145C">
        <w:rPr>
          <w:rFonts w:ascii="Helvetica 55 Roman" w:hAnsi="Helvetica 55 Roman"/>
          <w:sz w:val="20"/>
          <w:szCs w:val="20"/>
        </w:rPr>
        <w:tab/>
        <w:t>w</w:t>
      </w:r>
      <w:r w:rsidR="002A0A1E" w:rsidRPr="000E145C">
        <w:rPr>
          <w:rFonts w:ascii="Helvetica 55 Roman" w:hAnsi="Helvetica 55 Roman"/>
          <w:sz w:val="20"/>
          <w:szCs w:val="20"/>
        </w:rPr>
        <w:t>niosku</w:t>
      </w:r>
      <w:r w:rsidR="001356D0" w:rsidRPr="000E145C">
        <w:rPr>
          <w:rFonts w:ascii="Helvetica 55 Roman" w:hAnsi="Helvetica 55 Roman"/>
          <w:sz w:val="20"/>
          <w:szCs w:val="20"/>
        </w:rPr>
        <w:t xml:space="preserve"> o</w:t>
      </w:r>
      <w:r w:rsidR="00670DB2" w:rsidRPr="000E145C">
        <w:rPr>
          <w:rFonts w:ascii="Helvetica 55 Roman" w:hAnsi="Helvetica 55 Roman"/>
          <w:sz w:val="20"/>
          <w:szCs w:val="20"/>
        </w:rPr>
        <w:t xml:space="preserve"> nadzór</w:t>
      </w:r>
      <w:r w:rsidR="00210791" w:rsidRPr="000E145C">
        <w:rPr>
          <w:rFonts w:ascii="Helvetica 55 Roman" w:hAnsi="Helvetica 55 Roman"/>
          <w:sz w:val="20"/>
          <w:szCs w:val="20"/>
        </w:rPr>
        <w:t>, w tym</w:t>
      </w:r>
      <w:r w:rsidR="001356D0" w:rsidRPr="000E145C">
        <w:rPr>
          <w:rFonts w:ascii="Helvetica 55 Roman" w:hAnsi="Helvetica 55 Roman"/>
          <w:sz w:val="20"/>
          <w:szCs w:val="20"/>
        </w:rPr>
        <w:t xml:space="preserve"> obsługa</w:t>
      </w:r>
      <w:r w:rsidR="00210791" w:rsidRPr="000E145C">
        <w:rPr>
          <w:rFonts w:ascii="Helvetica 55 Roman" w:hAnsi="Helvetica 55 Roman"/>
          <w:sz w:val="20"/>
          <w:szCs w:val="20"/>
        </w:rPr>
        <w:t>:</w:t>
      </w:r>
    </w:p>
    <w:p w:rsidR="001356D0" w:rsidRPr="000E145C" w:rsidRDefault="001356D0" w:rsidP="000C4711">
      <w:pPr>
        <w:pStyle w:val="Akapitzlist"/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a. </w:t>
      </w:r>
      <w:r w:rsidR="00670DB2" w:rsidRPr="000E145C">
        <w:rPr>
          <w:rFonts w:ascii="Helvetica 55 Roman" w:hAnsi="Helvetica 55 Roman"/>
          <w:sz w:val="20"/>
          <w:szCs w:val="20"/>
        </w:rPr>
        <w:tab/>
      </w:r>
      <w:r w:rsidRPr="000E145C">
        <w:rPr>
          <w:rFonts w:ascii="Helvetica 55 Roman" w:hAnsi="Helvetica 55 Roman"/>
          <w:sz w:val="20"/>
          <w:szCs w:val="20"/>
        </w:rPr>
        <w:t>złożenie wniosku o nadzór nad pracami eksploatacyjnymi;</w:t>
      </w:r>
    </w:p>
    <w:p w:rsidR="001356D0" w:rsidRPr="000E145C" w:rsidRDefault="001356D0" w:rsidP="000C4711">
      <w:pPr>
        <w:pStyle w:val="Akapitzlist"/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b. </w:t>
      </w:r>
      <w:r w:rsidR="00670DB2" w:rsidRPr="000E145C">
        <w:rPr>
          <w:rFonts w:ascii="Helvetica 55 Roman" w:hAnsi="Helvetica 55 Roman"/>
          <w:sz w:val="20"/>
          <w:szCs w:val="20"/>
        </w:rPr>
        <w:tab/>
      </w:r>
      <w:r w:rsidRPr="000E145C">
        <w:rPr>
          <w:rFonts w:ascii="Helvetica 55 Roman" w:hAnsi="Helvetica 55 Roman"/>
          <w:sz w:val="20"/>
          <w:szCs w:val="20"/>
        </w:rPr>
        <w:t>złożenie wniosku o nadzór nad pracami w trybie awarii;</w:t>
      </w:r>
    </w:p>
    <w:p w:rsidR="001356D0" w:rsidRPr="000E145C" w:rsidRDefault="00670DB2" w:rsidP="000C4711">
      <w:pPr>
        <w:pStyle w:val="Akapitzlist"/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c.</w:t>
      </w:r>
      <w:r w:rsidRPr="000E145C">
        <w:rPr>
          <w:rFonts w:ascii="Helvetica 55 Roman" w:hAnsi="Helvetica 55 Roman"/>
          <w:sz w:val="20"/>
          <w:szCs w:val="20"/>
        </w:rPr>
        <w:tab/>
      </w:r>
      <w:r w:rsidR="001356D0" w:rsidRPr="000E145C">
        <w:rPr>
          <w:rFonts w:ascii="Helvetica 55 Roman" w:hAnsi="Helvetica 55 Roman"/>
          <w:sz w:val="20"/>
          <w:szCs w:val="20"/>
        </w:rPr>
        <w:t>złożenie wniosku dotyczącego niedrożności kanalizacji;</w:t>
      </w:r>
    </w:p>
    <w:p w:rsidR="001356D0" w:rsidRPr="000E145C" w:rsidRDefault="00670DB2" w:rsidP="000C4711">
      <w:pPr>
        <w:pStyle w:val="Akapitzlist"/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d.</w:t>
      </w:r>
      <w:r w:rsidRPr="000E145C">
        <w:rPr>
          <w:rFonts w:ascii="Helvetica 55 Roman" w:hAnsi="Helvetica 55 Roman"/>
          <w:sz w:val="20"/>
          <w:szCs w:val="20"/>
        </w:rPr>
        <w:tab/>
      </w:r>
      <w:r w:rsidR="001356D0" w:rsidRPr="000E145C">
        <w:rPr>
          <w:rFonts w:ascii="Helvetica 55 Roman" w:hAnsi="Helvetica 55 Roman"/>
          <w:sz w:val="20"/>
          <w:szCs w:val="20"/>
        </w:rPr>
        <w:t>złożenie wniosku dotyczącego uszkodzenia kanalizacji</w:t>
      </w:r>
      <w:r w:rsidR="00EC77CD">
        <w:rPr>
          <w:rFonts w:ascii="Helvetica 55 Roman" w:hAnsi="Helvetica 55 Roman"/>
          <w:sz w:val="20"/>
          <w:szCs w:val="20"/>
        </w:rPr>
        <w:t>;</w:t>
      </w:r>
    </w:p>
    <w:p w:rsidR="00711F72" w:rsidRPr="000E145C" w:rsidRDefault="000E145C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>
        <w:rPr>
          <w:rFonts w:ascii="Helvetica 55 Roman" w:hAnsi="Helvetica 55 Roman"/>
          <w:sz w:val="20"/>
          <w:szCs w:val="20"/>
        </w:rPr>
        <w:t>8</w:t>
      </w:r>
      <w:r w:rsidR="004E4B38" w:rsidRPr="000E145C">
        <w:rPr>
          <w:rFonts w:ascii="Helvetica 55 Roman" w:hAnsi="Helvetica 55 Roman"/>
          <w:sz w:val="20"/>
          <w:szCs w:val="20"/>
        </w:rPr>
        <w:t xml:space="preserve">. </w:t>
      </w:r>
      <w:r w:rsidR="004E4B38" w:rsidRPr="000E145C">
        <w:rPr>
          <w:rFonts w:ascii="Helvetica 55 Roman" w:hAnsi="Helvetica 55 Roman"/>
          <w:sz w:val="20"/>
          <w:szCs w:val="20"/>
        </w:rPr>
        <w:tab/>
        <w:t>w</w:t>
      </w:r>
      <w:r w:rsidR="00711F72" w:rsidRPr="000E145C">
        <w:rPr>
          <w:rFonts w:ascii="Helvetica 55 Roman" w:hAnsi="Helvetica 55 Roman"/>
          <w:sz w:val="20"/>
          <w:szCs w:val="20"/>
        </w:rPr>
        <w:t>stępna weryfikacja techniczna („WWT”) on –line dostępu do kanalizacji kablowej.</w:t>
      </w:r>
    </w:p>
    <w:p w:rsidR="00711F72" w:rsidRPr="000E145C" w:rsidRDefault="00711F72" w:rsidP="000C4711">
      <w:pPr>
        <w:pStyle w:val="Tekstpodstawowy"/>
        <w:spacing w:before="60" w:after="60" w:line="276" w:lineRule="auto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II.</w:t>
      </w:r>
      <w:r w:rsidR="00064C3E" w:rsidRPr="000E145C">
        <w:rPr>
          <w:rFonts w:ascii="Helvetica 55 Roman" w:hAnsi="Helvetica 55 Roman"/>
          <w:sz w:val="20"/>
          <w:szCs w:val="20"/>
        </w:rPr>
        <w:t xml:space="preserve"> </w:t>
      </w:r>
      <w:r w:rsidRPr="000E145C">
        <w:rPr>
          <w:rFonts w:ascii="Helvetica 55 Roman" w:hAnsi="Helvetica 55 Roman"/>
          <w:sz w:val="20"/>
          <w:szCs w:val="20"/>
        </w:rPr>
        <w:t>Udostępniania Słupów OPL w tym:</w:t>
      </w:r>
    </w:p>
    <w:p w:rsidR="00711F72" w:rsidRPr="000E145C" w:rsidRDefault="00711F72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1. </w:t>
      </w:r>
      <w:r w:rsidRPr="000E145C">
        <w:rPr>
          <w:rFonts w:ascii="Helvetica 55 Roman" w:hAnsi="Helvetica 55 Roman"/>
          <w:sz w:val="20"/>
          <w:szCs w:val="20"/>
        </w:rPr>
        <w:tab/>
      </w:r>
      <w:r w:rsidR="002A0A1E" w:rsidRPr="000E145C">
        <w:rPr>
          <w:rFonts w:ascii="Helvetica 55 Roman" w:hAnsi="Helvetica 55 Roman"/>
          <w:sz w:val="20"/>
          <w:szCs w:val="20"/>
        </w:rPr>
        <w:t>m</w:t>
      </w:r>
      <w:r w:rsidRPr="000E145C">
        <w:rPr>
          <w:rFonts w:ascii="Helvetica 55 Roman" w:hAnsi="Helvetica 55 Roman"/>
          <w:sz w:val="20"/>
          <w:szCs w:val="20"/>
        </w:rPr>
        <w:t>ożliwość weryfikacji on–</w:t>
      </w:r>
      <w:proofErr w:type="spellStart"/>
      <w:r w:rsidRPr="000E145C">
        <w:rPr>
          <w:rFonts w:ascii="Helvetica 55 Roman" w:hAnsi="Helvetica 55 Roman"/>
          <w:sz w:val="20"/>
          <w:szCs w:val="20"/>
        </w:rPr>
        <w:t>line</w:t>
      </w:r>
      <w:proofErr w:type="spellEnd"/>
      <w:r w:rsidRPr="000E145C">
        <w:rPr>
          <w:rFonts w:ascii="Helvetica 55 Roman" w:hAnsi="Helvetica 55 Roman"/>
          <w:sz w:val="20"/>
          <w:szCs w:val="20"/>
        </w:rPr>
        <w:t xml:space="preserve"> dostępu do Infrastruktury Słupowej OPL</w:t>
      </w:r>
      <w:r w:rsidR="002A0A1E" w:rsidRPr="000E145C">
        <w:rPr>
          <w:rFonts w:ascii="Helvetica 55 Roman" w:hAnsi="Helvetica 55 Roman"/>
          <w:sz w:val="20"/>
          <w:szCs w:val="20"/>
        </w:rPr>
        <w:t>;</w:t>
      </w:r>
    </w:p>
    <w:p w:rsidR="00E62EB4" w:rsidRPr="000E145C" w:rsidRDefault="003224F4" w:rsidP="00E62EB4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2.       </w:t>
      </w:r>
      <w:r w:rsidR="002A0A1E" w:rsidRPr="000E145C">
        <w:rPr>
          <w:rFonts w:ascii="Helvetica 55 Roman" w:hAnsi="Helvetica 55 Roman"/>
          <w:sz w:val="20"/>
          <w:szCs w:val="20"/>
        </w:rPr>
        <w:t>obsługa zamówienia</w:t>
      </w:r>
      <w:r w:rsidR="008A0DA3" w:rsidRPr="000E145C">
        <w:rPr>
          <w:rFonts w:ascii="Helvetica 55 Roman" w:hAnsi="Helvetica 55 Roman"/>
          <w:sz w:val="20"/>
          <w:szCs w:val="20"/>
        </w:rPr>
        <w:t xml:space="preserve"> na Udostę</w:t>
      </w:r>
      <w:r w:rsidRPr="000E145C">
        <w:rPr>
          <w:rFonts w:ascii="Helvetica 55 Roman" w:hAnsi="Helvetica 55 Roman"/>
          <w:sz w:val="20"/>
          <w:szCs w:val="20"/>
        </w:rPr>
        <w:t>pnienie Słupów OPL</w:t>
      </w:r>
      <w:r w:rsidR="002A0A1E" w:rsidRPr="000E145C">
        <w:rPr>
          <w:rFonts w:ascii="Helvetica 55 Roman" w:hAnsi="Helvetica 55 Roman"/>
          <w:sz w:val="20"/>
          <w:szCs w:val="20"/>
        </w:rPr>
        <w:t>;</w:t>
      </w:r>
    </w:p>
    <w:p w:rsidR="00FF53F9" w:rsidRPr="000E145C" w:rsidRDefault="00E62EB4" w:rsidP="006B507A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3. </w:t>
      </w:r>
      <w:r w:rsidRPr="000E145C">
        <w:rPr>
          <w:rFonts w:ascii="Helvetica 55 Roman" w:hAnsi="Helvetica 55 Roman"/>
          <w:sz w:val="20"/>
          <w:szCs w:val="20"/>
        </w:rPr>
        <w:tab/>
        <w:t>możliwość złożenia wniosku/aneksu do/o umowę szczegółową</w:t>
      </w:r>
      <w:r w:rsidR="00EC77CD">
        <w:rPr>
          <w:rFonts w:ascii="Helvetica 55 Roman" w:hAnsi="Helvetica 55 Roman"/>
          <w:sz w:val="20"/>
          <w:szCs w:val="20"/>
        </w:rPr>
        <w:t>;</w:t>
      </w:r>
    </w:p>
    <w:p w:rsidR="003224F4" w:rsidRPr="000E145C" w:rsidRDefault="006B507A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4</w:t>
      </w:r>
      <w:r w:rsidR="002A0A1E" w:rsidRPr="000E145C">
        <w:rPr>
          <w:rFonts w:ascii="Helvetica 55 Roman" w:hAnsi="Helvetica 55 Roman"/>
          <w:sz w:val="20"/>
          <w:szCs w:val="20"/>
        </w:rPr>
        <w:t>.       obsługa w</w:t>
      </w:r>
      <w:r w:rsidR="003224F4" w:rsidRPr="000E145C">
        <w:rPr>
          <w:rFonts w:ascii="Helvetica 55 Roman" w:hAnsi="Helvetica 55 Roman"/>
          <w:sz w:val="20"/>
          <w:szCs w:val="20"/>
        </w:rPr>
        <w:t>niosków o Nadzór</w:t>
      </w:r>
      <w:r w:rsidR="002A0A1E" w:rsidRPr="000E145C">
        <w:rPr>
          <w:rFonts w:ascii="Helvetica 55 Roman" w:hAnsi="Helvetica 55 Roman"/>
          <w:sz w:val="20"/>
          <w:szCs w:val="20"/>
        </w:rPr>
        <w:t>, w tym:</w:t>
      </w:r>
    </w:p>
    <w:p w:rsidR="002A0A1E" w:rsidRPr="000E145C" w:rsidRDefault="002A0A1E" w:rsidP="000C4711">
      <w:pPr>
        <w:pStyle w:val="Akapitzlist"/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a. złożenie wniosku o nadzór nad pracami eksploatacyjnymi;</w:t>
      </w:r>
    </w:p>
    <w:p w:rsidR="002A0A1E" w:rsidRPr="000E145C" w:rsidRDefault="002A0A1E" w:rsidP="000C4711">
      <w:pPr>
        <w:pStyle w:val="Akapitzlist"/>
        <w:spacing w:line="276" w:lineRule="auto"/>
        <w:ind w:left="1134" w:hanging="283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b. złożenie wniosku o nadzór nad pracami w trybie awarii.</w:t>
      </w:r>
    </w:p>
    <w:p w:rsidR="002963CF" w:rsidRPr="000E145C" w:rsidRDefault="002963CF" w:rsidP="000C4711">
      <w:pPr>
        <w:pStyle w:val="Tekstpodstawowy"/>
        <w:spacing w:before="60" w:after="60" w:line="276" w:lineRule="auto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III.</w:t>
      </w:r>
      <w:r w:rsidR="00064C3E" w:rsidRPr="000E145C">
        <w:rPr>
          <w:rFonts w:ascii="Helvetica 55 Roman" w:hAnsi="Helvetica 55 Roman"/>
          <w:sz w:val="20"/>
          <w:szCs w:val="20"/>
        </w:rPr>
        <w:t xml:space="preserve"> </w:t>
      </w:r>
      <w:r w:rsidRPr="000E145C">
        <w:rPr>
          <w:rFonts w:ascii="Helvetica 55 Roman" w:hAnsi="Helvetica 55 Roman"/>
          <w:sz w:val="20"/>
          <w:szCs w:val="20"/>
        </w:rPr>
        <w:t>Transmisja Danych OPL w tym:</w:t>
      </w:r>
    </w:p>
    <w:p w:rsidR="002963CF" w:rsidRPr="000E145C" w:rsidRDefault="00B62FFA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1.</w:t>
      </w:r>
      <w:r w:rsidRPr="000E145C">
        <w:rPr>
          <w:rFonts w:ascii="Helvetica 55 Roman" w:hAnsi="Helvetica 55 Roman"/>
          <w:sz w:val="20"/>
          <w:szCs w:val="20"/>
        </w:rPr>
        <w:tab/>
      </w:r>
      <w:r w:rsidR="002963CF" w:rsidRPr="000E145C">
        <w:rPr>
          <w:rFonts w:ascii="Helvetica 55 Roman" w:hAnsi="Helvetica 55 Roman"/>
          <w:sz w:val="20"/>
          <w:szCs w:val="20"/>
        </w:rPr>
        <w:t>mo</w:t>
      </w:r>
      <w:r w:rsidR="002963CF" w:rsidRPr="000E145C">
        <w:rPr>
          <w:rFonts w:ascii="Helvetica 55 Roman" w:hAnsi="Helvetica 55 Roman" w:hint="eastAsia"/>
          <w:sz w:val="20"/>
          <w:szCs w:val="20"/>
        </w:rPr>
        <w:t>ż</w:t>
      </w:r>
      <w:r w:rsidR="002963CF" w:rsidRPr="000E145C">
        <w:rPr>
          <w:rFonts w:ascii="Helvetica 55 Roman" w:hAnsi="Helvetica 55 Roman"/>
          <w:sz w:val="20"/>
          <w:szCs w:val="20"/>
        </w:rPr>
        <w:t>liwo</w:t>
      </w:r>
      <w:r w:rsidR="002963CF" w:rsidRPr="000E145C">
        <w:rPr>
          <w:rFonts w:ascii="Helvetica 55 Roman" w:hAnsi="Helvetica 55 Roman" w:hint="eastAsia"/>
          <w:sz w:val="20"/>
          <w:szCs w:val="20"/>
        </w:rPr>
        <w:t>ść</w:t>
      </w:r>
      <w:r w:rsidR="002963CF" w:rsidRPr="000E145C">
        <w:rPr>
          <w:rFonts w:ascii="Helvetica 55 Roman" w:hAnsi="Helvetica 55 Roman"/>
          <w:sz w:val="20"/>
          <w:szCs w:val="20"/>
        </w:rPr>
        <w:t xml:space="preserve"> weryfikacji </w:t>
      </w:r>
      <w:r w:rsidRPr="000E145C">
        <w:rPr>
          <w:rFonts w:ascii="Helvetica 55 Roman" w:hAnsi="Helvetica 55 Roman"/>
          <w:sz w:val="20"/>
          <w:szCs w:val="20"/>
        </w:rPr>
        <w:t>on–</w:t>
      </w:r>
      <w:proofErr w:type="spellStart"/>
      <w:r w:rsidRPr="000E145C">
        <w:rPr>
          <w:rFonts w:ascii="Helvetica 55 Roman" w:hAnsi="Helvetica 55 Roman"/>
          <w:sz w:val="20"/>
          <w:szCs w:val="20"/>
        </w:rPr>
        <w:t>line</w:t>
      </w:r>
      <w:proofErr w:type="spellEnd"/>
      <w:r w:rsidRPr="000E145C">
        <w:rPr>
          <w:rFonts w:ascii="Helvetica 55 Roman" w:hAnsi="Helvetica 55 Roman"/>
          <w:sz w:val="20"/>
          <w:szCs w:val="20"/>
        </w:rPr>
        <w:t xml:space="preserve"> </w:t>
      </w:r>
      <w:r w:rsidR="002963CF" w:rsidRPr="000E145C">
        <w:rPr>
          <w:rFonts w:ascii="Helvetica 55 Roman" w:hAnsi="Helvetica 55 Roman"/>
          <w:sz w:val="20"/>
          <w:szCs w:val="20"/>
        </w:rPr>
        <w:t>lokalizacji infrastruktury OPL wykorzystywanej na potrzeby Transmisji Danych</w:t>
      </w:r>
      <w:r w:rsidR="00EC77CD">
        <w:rPr>
          <w:rFonts w:ascii="Helvetica 55 Roman" w:hAnsi="Helvetica 55 Roman"/>
          <w:sz w:val="20"/>
          <w:szCs w:val="20"/>
        </w:rPr>
        <w:t>;</w:t>
      </w:r>
    </w:p>
    <w:p w:rsidR="002963CF" w:rsidRPr="000E145C" w:rsidRDefault="00B62FFA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2. </w:t>
      </w:r>
      <w:r w:rsidRPr="000E145C">
        <w:rPr>
          <w:rFonts w:ascii="Helvetica 55 Roman" w:hAnsi="Helvetica 55 Roman"/>
          <w:sz w:val="20"/>
          <w:szCs w:val="20"/>
        </w:rPr>
        <w:tab/>
      </w:r>
      <w:r w:rsidR="002963CF" w:rsidRPr="000E145C">
        <w:rPr>
          <w:rFonts w:ascii="Helvetica 55 Roman" w:hAnsi="Helvetica 55 Roman"/>
          <w:sz w:val="20"/>
          <w:szCs w:val="20"/>
        </w:rPr>
        <w:t>mo</w:t>
      </w:r>
      <w:r w:rsidR="002963CF" w:rsidRPr="000E145C">
        <w:rPr>
          <w:rFonts w:ascii="Helvetica 55 Roman" w:hAnsi="Helvetica 55 Roman" w:hint="eastAsia"/>
          <w:sz w:val="20"/>
          <w:szCs w:val="20"/>
        </w:rPr>
        <w:t>ż</w:t>
      </w:r>
      <w:r w:rsidR="002963CF" w:rsidRPr="000E145C">
        <w:rPr>
          <w:rFonts w:ascii="Helvetica 55 Roman" w:hAnsi="Helvetica 55 Roman"/>
          <w:sz w:val="20"/>
          <w:szCs w:val="20"/>
        </w:rPr>
        <w:t>liwo</w:t>
      </w:r>
      <w:r w:rsidR="002963CF" w:rsidRPr="000E145C">
        <w:rPr>
          <w:rFonts w:ascii="Helvetica 55 Roman" w:hAnsi="Helvetica 55 Roman" w:hint="eastAsia"/>
          <w:sz w:val="20"/>
          <w:szCs w:val="20"/>
        </w:rPr>
        <w:t>ść</w:t>
      </w:r>
      <w:r w:rsidR="002963CF" w:rsidRPr="000E145C">
        <w:rPr>
          <w:rFonts w:ascii="Helvetica 55 Roman" w:hAnsi="Helvetica 55 Roman"/>
          <w:sz w:val="20"/>
          <w:szCs w:val="20"/>
        </w:rPr>
        <w:t xml:space="preserve"> z</w:t>
      </w:r>
      <w:r w:rsidR="002963CF" w:rsidRPr="000E145C">
        <w:rPr>
          <w:rFonts w:ascii="Helvetica 55 Roman" w:hAnsi="Helvetica 55 Roman" w:hint="eastAsia"/>
          <w:sz w:val="20"/>
          <w:szCs w:val="20"/>
        </w:rPr>
        <w:t>ł</w:t>
      </w:r>
      <w:r w:rsidR="002963CF" w:rsidRPr="000E145C">
        <w:rPr>
          <w:rFonts w:ascii="Helvetica 55 Roman" w:hAnsi="Helvetica 55 Roman"/>
          <w:sz w:val="20"/>
          <w:szCs w:val="20"/>
        </w:rPr>
        <w:t>o</w:t>
      </w:r>
      <w:r w:rsidR="002963CF" w:rsidRPr="000E145C">
        <w:rPr>
          <w:rFonts w:ascii="Helvetica 55 Roman" w:hAnsi="Helvetica 55 Roman" w:hint="eastAsia"/>
          <w:sz w:val="20"/>
          <w:szCs w:val="20"/>
        </w:rPr>
        <w:t>ż</w:t>
      </w:r>
      <w:r w:rsidR="002963CF" w:rsidRPr="000E145C">
        <w:rPr>
          <w:rFonts w:ascii="Helvetica 55 Roman" w:hAnsi="Helvetica 55 Roman"/>
          <w:sz w:val="20"/>
          <w:szCs w:val="20"/>
        </w:rPr>
        <w:t>enia zapytania o us</w:t>
      </w:r>
      <w:r w:rsidR="002963CF" w:rsidRPr="000E145C">
        <w:rPr>
          <w:rFonts w:ascii="Helvetica 55 Roman" w:hAnsi="Helvetica 55 Roman" w:hint="eastAsia"/>
          <w:sz w:val="20"/>
          <w:szCs w:val="20"/>
        </w:rPr>
        <w:t>ł</w:t>
      </w:r>
      <w:r w:rsidR="002963CF" w:rsidRPr="000E145C">
        <w:rPr>
          <w:rFonts w:ascii="Helvetica 55 Roman" w:hAnsi="Helvetica 55 Roman"/>
          <w:sz w:val="20"/>
          <w:szCs w:val="20"/>
        </w:rPr>
        <w:t>ugi transmisji danych</w:t>
      </w:r>
      <w:r w:rsidR="00EC77CD">
        <w:rPr>
          <w:rFonts w:ascii="Helvetica 55 Roman" w:hAnsi="Helvetica 55 Roman"/>
          <w:sz w:val="20"/>
          <w:szCs w:val="20"/>
        </w:rPr>
        <w:t>.</w:t>
      </w:r>
      <w:r w:rsidR="002963CF" w:rsidRPr="000E145C">
        <w:rPr>
          <w:rFonts w:ascii="Helvetica 55 Roman" w:hAnsi="Helvetica 55 Roman"/>
          <w:sz w:val="20"/>
          <w:szCs w:val="20"/>
        </w:rPr>
        <w:t xml:space="preserve">  </w:t>
      </w:r>
    </w:p>
    <w:p w:rsidR="001E4E03" w:rsidRPr="000E145C" w:rsidRDefault="001E4E03" w:rsidP="00CE527F">
      <w:pPr>
        <w:spacing w:line="276" w:lineRule="auto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IV. TPIX OPL w tym:</w:t>
      </w:r>
    </w:p>
    <w:p w:rsidR="001E4E03" w:rsidRPr="000E145C" w:rsidRDefault="001E4E03" w:rsidP="00CE527F">
      <w:pPr>
        <w:pStyle w:val="Akapitzlist"/>
        <w:numPr>
          <w:ilvl w:val="0"/>
          <w:numId w:val="8"/>
        </w:num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możliwość weryfikacji on-line posiadanych portów i usług na platformie TPIX OPL wraz z wykresem ruchu na porcie</w:t>
      </w:r>
      <w:r w:rsidR="00EC77CD">
        <w:rPr>
          <w:rFonts w:ascii="Helvetica 55 Roman" w:hAnsi="Helvetica 55 Roman"/>
          <w:sz w:val="20"/>
          <w:szCs w:val="20"/>
        </w:rPr>
        <w:t>;</w:t>
      </w:r>
    </w:p>
    <w:p w:rsidR="005B3D8F" w:rsidRPr="000E145C" w:rsidRDefault="001E4E03" w:rsidP="005B3D8F">
      <w:pPr>
        <w:pStyle w:val="Akapitzlist"/>
        <w:numPr>
          <w:ilvl w:val="0"/>
          <w:numId w:val="8"/>
        </w:num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mo</w:t>
      </w:r>
      <w:r w:rsidRPr="000E145C">
        <w:rPr>
          <w:rFonts w:ascii="Helvetica 55 Roman" w:hAnsi="Helvetica 55 Roman" w:hint="eastAsia"/>
          <w:sz w:val="20"/>
          <w:szCs w:val="20"/>
        </w:rPr>
        <w:t>ż</w:t>
      </w:r>
      <w:r w:rsidRPr="000E145C">
        <w:rPr>
          <w:rFonts w:ascii="Helvetica 55 Roman" w:hAnsi="Helvetica 55 Roman"/>
          <w:sz w:val="20"/>
          <w:szCs w:val="20"/>
        </w:rPr>
        <w:t>liwo</w:t>
      </w:r>
      <w:r w:rsidRPr="000E145C">
        <w:rPr>
          <w:rFonts w:ascii="Helvetica 55 Roman" w:hAnsi="Helvetica 55 Roman" w:hint="eastAsia"/>
          <w:sz w:val="20"/>
          <w:szCs w:val="20"/>
        </w:rPr>
        <w:t>ść</w:t>
      </w:r>
      <w:r w:rsidRPr="000E145C">
        <w:rPr>
          <w:rFonts w:ascii="Helvetica 55 Roman" w:hAnsi="Helvetica 55 Roman"/>
          <w:sz w:val="20"/>
          <w:szCs w:val="20"/>
        </w:rPr>
        <w:t xml:space="preserve"> z</w:t>
      </w:r>
      <w:r w:rsidRPr="000E145C">
        <w:rPr>
          <w:rFonts w:ascii="Helvetica 55 Roman" w:hAnsi="Helvetica 55 Roman" w:hint="eastAsia"/>
          <w:sz w:val="20"/>
          <w:szCs w:val="20"/>
        </w:rPr>
        <w:t>ł</w:t>
      </w:r>
      <w:r w:rsidRPr="000E145C">
        <w:rPr>
          <w:rFonts w:ascii="Helvetica 55 Roman" w:hAnsi="Helvetica 55 Roman"/>
          <w:sz w:val="20"/>
          <w:szCs w:val="20"/>
        </w:rPr>
        <w:t>o</w:t>
      </w:r>
      <w:r w:rsidRPr="000E145C">
        <w:rPr>
          <w:rFonts w:ascii="Helvetica 55 Roman" w:hAnsi="Helvetica 55 Roman" w:hint="eastAsia"/>
          <w:sz w:val="20"/>
          <w:szCs w:val="20"/>
        </w:rPr>
        <w:t>ż</w:t>
      </w:r>
      <w:r w:rsidRPr="000E145C">
        <w:rPr>
          <w:rFonts w:ascii="Helvetica 55 Roman" w:hAnsi="Helvetica 55 Roman"/>
          <w:sz w:val="20"/>
          <w:szCs w:val="20"/>
        </w:rPr>
        <w:t>enia zapytania o us</w:t>
      </w:r>
      <w:r w:rsidRPr="000E145C">
        <w:rPr>
          <w:rFonts w:ascii="Helvetica 55 Roman" w:hAnsi="Helvetica 55 Roman" w:hint="eastAsia"/>
          <w:sz w:val="20"/>
          <w:szCs w:val="20"/>
        </w:rPr>
        <w:t>ł</w:t>
      </w:r>
      <w:r w:rsidRPr="000E145C">
        <w:rPr>
          <w:rFonts w:ascii="Helvetica 55 Roman" w:hAnsi="Helvetica 55 Roman"/>
          <w:sz w:val="20"/>
          <w:szCs w:val="20"/>
        </w:rPr>
        <w:t>ugi TPIX</w:t>
      </w:r>
      <w:r w:rsidR="00EC77CD">
        <w:rPr>
          <w:rFonts w:ascii="Helvetica 55 Roman" w:hAnsi="Helvetica 55 Roman"/>
          <w:sz w:val="20"/>
          <w:szCs w:val="20"/>
        </w:rPr>
        <w:t>.</w:t>
      </w:r>
      <w:r w:rsidRPr="000E145C">
        <w:rPr>
          <w:rFonts w:ascii="Helvetica 55 Roman" w:hAnsi="Helvetica 55 Roman"/>
          <w:sz w:val="20"/>
          <w:szCs w:val="20"/>
        </w:rPr>
        <w:t xml:space="preserve">  </w:t>
      </w:r>
      <w:r w:rsidR="005B3D8F" w:rsidRPr="000E145C">
        <w:rPr>
          <w:rFonts w:ascii="Helvetica 55 Roman" w:hAnsi="Helvetica 55 Roman"/>
          <w:sz w:val="20"/>
          <w:szCs w:val="20"/>
        </w:rPr>
        <w:t xml:space="preserve"> </w:t>
      </w:r>
    </w:p>
    <w:p w:rsidR="00D66B1A" w:rsidRPr="000E145C" w:rsidRDefault="002963CF" w:rsidP="000C4711">
      <w:pPr>
        <w:pStyle w:val="Tekstpodstawowy"/>
        <w:spacing w:before="60" w:after="60" w:line="276" w:lineRule="auto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lastRenderedPageBreak/>
        <w:t>V</w:t>
      </w:r>
      <w:r w:rsidR="00711F72" w:rsidRPr="000E145C">
        <w:rPr>
          <w:rFonts w:ascii="Helvetica 55 Roman" w:hAnsi="Helvetica 55 Roman"/>
          <w:sz w:val="20"/>
          <w:szCs w:val="20"/>
        </w:rPr>
        <w:t>.</w:t>
      </w:r>
      <w:r w:rsidR="00064C3E" w:rsidRPr="000E145C">
        <w:rPr>
          <w:rFonts w:ascii="Helvetica 55 Roman" w:hAnsi="Helvetica 55 Roman"/>
          <w:sz w:val="20"/>
          <w:szCs w:val="20"/>
        </w:rPr>
        <w:t xml:space="preserve"> </w:t>
      </w:r>
      <w:r w:rsidR="00D66B1A" w:rsidRPr="000E145C">
        <w:rPr>
          <w:rFonts w:ascii="Helvetica 55 Roman" w:hAnsi="Helvetica 55 Roman"/>
          <w:sz w:val="20"/>
          <w:szCs w:val="20"/>
        </w:rPr>
        <w:t xml:space="preserve">Obsługi zleceń w modelu </w:t>
      </w:r>
      <w:r w:rsidR="007075B3" w:rsidRPr="000E145C">
        <w:rPr>
          <w:rFonts w:ascii="Helvetica 55 Roman" w:hAnsi="Helvetica 55 Roman"/>
          <w:sz w:val="20"/>
          <w:szCs w:val="20"/>
        </w:rPr>
        <w:t>bez</w:t>
      </w:r>
      <w:r w:rsidR="00D66B1A" w:rsidRPr="000E145C">
        <w:rPr>
          <w:rFonts w:ascii="Helvetica 55 Roman" w:hAnsi="Helvetica 55 Roman"/>
          <w:sz w:val="20"/>
          <w:szCs w:val="20"/>
        </w:rPr>
        <w:t xml:space="preserve"> umowy szczegółowej</w:t>
      </w:r>
      <w:r w:rsidR="007075B3" w:rsidRPr="000E145C">
        <w:rPr>
          <w:rFonts w:ascii="Helvetica 55 Roman" w:hAnsi="Helvetica 55 Roman"/>
          <w:sz w:val="20"/>
          <w:szCs w:val="20"/>
        </w:rPr>
        <w:t xml:space="preserve"> w przypadku, gdy Strony łączy odrębne Porozumienie o współpracy </w:t>
      </w:r>
      <w:r w:rsidR="00D66B1A" w:rsidRPr="000E145C">
        <w:rPr>
          <w:rFonts w:ascii="Helvetica 55 Roman" w:hAnsi="Helvetica 55 Roman"/>
          <w:sz w:val="20"/>
          <w:szCs w:val="20"/>
        </w:rPr>
        <w:t>w tym:</w:t>
      </w:r>
    </w:p>
    <w:p w:rsidR="00D66B1A" w:rsidRPr="000E145C" w:rsidRDefault="00D66B1A" w:rsidP="00D66B1A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1. </w:t>
      </w:r>
      <w:r w:rsidR="000E145C">
        <w:rPr>
          <w:rFonts w:ascii="Helvetica 55 Roman" w:hAnsi="Helvetica 55 Roman"/>
          <w:sz w:val="20"/>
          <w:szCs w:val="20"/>
        </w:rPr>
        <w:tab/>
      </w:r>
      <w:r w:rsidRPr="000E145C">
        <w:rPr>
          <w:rFonts w:ascii="Helvetica 55 Roman" w:hAnsi="Helvetica 55 Roman"/>
          <w:sz w:val="20"/>
          <w:szCs w:val="20"/>
        </w:rPr>
        <w:t>zamówień na dostęp do Kanalizacji Kablowej i Słupów</w:t>
      </w:r>
      <w:r w:rsidR="00EC77CD">
        <w:rPr>
          <w:rFonts w:ascii="Helvetica 55 Roman" w:hAnsi="Helvetica 55 Roman"/>
          <w:sz w:val="20"/>
          <w:szCs w:val="20"/>
        </w:rPr>
        <w:t>;</w:t>
      </w:r>
      <w:r w:rsidRPr="000E145C">
        <w:rPr>
          <w:rFonts w:ascii="Helvetica 55 Roman" w:hAnsi="Helvetica 55 Roman"/>
          <w:sz w:val="20"/>
          <w:szCs w:val="20"/>
        </w:rPr>
        <w:t xml:space="preserve"> </w:t>
      </w:r>
    </w:p>
    <w:p w:rsidR="00D66B1A" w:rsidRPr="000E145C" w:rsidRDefault="00D66B1A" w:rsidP="00D66B1A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2. </w:t>
      </w:r>
      <w:r w:rsidR="000E145C">
        <w:rPr>
          <w:rFonts w:ascii="Helvetica 55 Roman" w:hAnsi="Helvetica 55 Roman"/>
          <w:sz w:val="20"/>
          <w:szCs w:val="20"/>
        </w:rPr>
        <w:tab/>
      </w:r>
      <w:r w:rsidRPr="000E145C">
        <w:rPr>
          <w:rFonts w:ascii="Helvetica 55 Roman" w:hAnsi="Helvetica 55 Roman"/>
          <w:sz w:val="20"/>
          <w:szCs w:val="20"/>
        </w:rPr>
        <w:t>modyfikację dostęp</w:t>
      </w:r>
      <w:r w:rsidR="00F95A84" w:rsidRPr="000E145C">
        <w:rPr>
          <w:rFonts w:ascii="Helvetica 55 Roman" w:hAnsi="Helvetica 55 Roman"/>
          <w:sz w:val="20"/>
          <w:szCs w:val="20"/>
        </w:rPr>
        <w:t>u</w:t>
      </w:r>
      <w:r w:rsidRPr="000E145C">
        <w:rPr>
          <w:rFonts w:ascii="Helvetica 55 Roman" w:hAnsi="Helvetica 55 Roman"/>
          <w:sz w:val="20"/>
          <w:szCs w:val="20"/>
        </w:rPr>
        <w:t xml:space="preserve"> do Kanalizacji Kablowej i Słupów</w:t>
      </w:r>
      <w:r w:rsidR="00EC77CD">
        <w:rPr>
          <w:rFonts w:ascii="Helvetica 55 Roman" w:hAnsi="Helvetica 55 Roman"/>
          <w:sz w:val="20"/>
          <w:szCs w:val="20"/>
        </w:rPr>
        <w:t>;</w:t>
      </w:r>
    </w:p>
    <w:p w:rsidR="005B3D8F" w:rsidRPr="000E145C" w:rsidRDefault="00D66B1A" w:rsidP="000E145C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3. </w:t>
      </w:r>
      <w:r w:rsidR="000E145C">
        <w:rPr>
          <w:rFonts w:ascii="Helvetica 55 Roman" w:hAnsi="Helvetica 55 Roman"/>
          <w:sz w:val="20"/>
          <w:szCs w:val="20"/>
        </w:rPr>
        <w:tab/>
      </w:r>
      <w:r w:rsidRPr="000E145C">
        <w:rPr>
          <w:rFonts w:ascii="Helvetica 55 Roman" w:hAnsi="Helvetica 55 Roman"/>
          <w:sz w:val="20"/>
          <w:szCs w:val="20"/>
        </w:rPr>
        <w:t xml:space="preserve">rezygnację z usługi </w:t>
      </w:r>
      <w:r w:rsidR="00140323" w:rsidRPr="000E145C">
        <w:rPr>
          <w:rFonts w:ascii="Helvetica 55 Roman" w:hAnsi="Helvetica 55 Roman"/>
          <w:sz w:val="20"/>
          <w:szCs w:val="20"/>
        </w:rPr>
        <w:t>K</w:t>
      </w:r>
      <w:r w:rsidRPr="000E145C">
        <w:rPr>
          <w:rFonts w:ascii="Helvetica 55 Roman" w:hAnsi="Helvetica 55 Roman"/>
          <w:sz w:val="20"/>
          <w:szCs w:val="20"/>
        </w:rPr>
        <w:t>analizacji kablowej</w:t>
      </w:r>
      <w:r w:rsidR="00EC77CD">
        <w:rPr>
          <w:rFonts w:ascii="Helvetica 55 Roman" w:hAnsi="Helvetica 55 Roman"/>
          <w:sz w:val="20"/>
          <w:szCs w:val="20"/>
        </w:rPr>
        <w:t>.</w:t>
      </w:r>
    </w:p>
    <w:p w:rsidR="00050736" w:rsidRPr="000E145C" w:rsidRDefault="005B3D8F" w:rsidP="000C4711">
      <w:pPr>
        <w:pStyle w:val="Tekstpodstawowy"/>
        <w:spacing w:before="60" w:after="60" w:line="276" w:lineRule="auto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VI. </w:t>
      </w:r>
      <w:r w:rsidR="00050736" w:rsidRPr="000E145C">
        <w:rPr>
          <w:rFonts w:ascii="Helvetica 55 Roman" w:hAnsi="Helvetica 55 Roman"/>
          <w:sz w:val="20"/>
          <w:szCs w:val="20"/>
        </w:rPr>
        <w:t>Platforma POKO umożliwia również:</w:t>
      </w:r>
    </w:p>
    <w:p w:rsidR="00B62FFA" w:rsidRPr="000E145C" w:rsidRDefault="00050736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1. </w:t>
      </w:r>
      <w:r w:rsidR="00B62FFA" w:rsidRPr="000E145C">
        <w:rPr>
          <w:rFonts w:ascii="Helvetica 55 Roman" w:hAnsi="Helvetica 55 Roman"/>
          <w:sz w:val="20"/>
          <w:szCs w:val="20"/>
        </w:rPr>
        <w:tab/>
      </w:r>
      <w:r w:rsidRPr="000E145C">
        <w:rPr>
          <w:rFonts w:ascii="Helvetica 55 Roman" w:hAnsi="Helvetica 55 Roman"/>
          <w:sz w:val="20"/>
          <w:szCs w:val="20"/>
        </w:rPr>
        <w:t>Profilowanie dostępów użytkowników w POKO z poziomu administratora OA;</w:t>
      </w:r>
    </w:p>
    <w:p w:rsidR="00B62FFA" w:rsidRPr="000E145C" w:rsidRDefault="00050736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>2.</w:t>
      </w:r>
      <w:r w:rsidR="00B62FFA" w:rsidRPr="000E145C">
        <w:rPr>
          <w:rFonts w:ascii="Helvetica 55 Roman" w:hAnsi="Helvetica 55 Roman"/>
          <w:sz w:val="20"/>
          <w:szCs w:val="20"/>
        </w:rPr>
        <w:t xml:space="preserve"> </w:t>
      </w:r>
      <w:r w:rsidR="00B62FFA" w:rsidRPr="000E145C">
        <w:rPr>
          <w:rFonts w:ascii="Helvetica 55 Roman" w:hAnsi="Helvetica 55 Roman"/>
          <w:sz w:val="20"/>
          <w:szCs w:val="20"/>
        </w:rPr>
        <w:tab/>
      </w:r>
      <w:r w:rsidR="009453FF" w:rsidRPr="000E145C">
        <w:rPr>
          <w:rFonts w:ascii="Helvetica 55 Roman" w:hAnsi="Helvetica 55 Roman"/>
          <w:sz w:val="20"/>
          <w:szCs w:val="20"/>
        </w:rPr>
        <w:t>G</w:t>
      </w:r>
      <w:r w:rsidRPr="000E145C">
        <w:rPr>
          <w:rFonts w:ascii="Helvetica 55 Roman" w:hAnsi="Helvetica 55 Roman"/>
          <w:sz w:val="20"/>
          <w:szCs w:val="20"/>
        </w:rPr>
        <w:t>enerowani</w:t>
      </w:r>
      <w:r w:rsidR="009453FF" w:rsidRPr="000E145C">
        <w:rPr>
          <w:rFonts w:ascii="Helvetica 55 Roman" w:hAnsi="Helvetica 55 Roman"/>
          <w:sz w:val="20"/>
          <w:szCs w:val="20"/>
        </w:rPr>
        <w:t>e</w:t>
      </w:r>
      <w:r w:rsidRPr="000E145C">
        <w:rPr>
          <w:rFonts w:ascii="Helvetica 55 Roman" w:hAnsi="Helvetica 55 Roman"/>
          <w:sz w:val="20"/>
          <w:szCs w:val="20"/>
        </w:rPr>
        <w:t xml:space="preserve"> raportów w POKO</w:t>
      </w:r>
      <w:r w:rsidR="007D099A" w:rsidRPr="000E145C">
        <w:rPr>
          <w:rFonts w:ascii="Helvetica 55 Roman" w:hAnsi="Helvetica 55 Roman"/>
          <w:sz w:val="20"/>
          <w:szCs w:val="20"/>
        </w:rPr>
        <w:t>;</w:t>
      </w:r>
    </w:p>
    <w:p w:rsidR="005C6B7F" w:rsidRPr="000E145C" w:rsidRDefault="00B62FFA" w:rsidP="00140323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3. </w:t>
      </w:r>
      <w:r w:rsidRPr="000E145C">
        <w:rPr>
          <w:rFonts w:ascii="Helvetica 55 Roman" w:hAnsi="Helvetica 55 Roman"/>
          <w:sz w:val="20"/>
          <w:szCs w:val="20"/>
        </w:rPr>
        <w:tab/>
        <w:t>Podgląd wysłanych dokumentów finansowych (faktur, faktur korygujących, specyfikacji) w zakresie usług infrastrukturalnych dostępnych w POKO</w:t>
      </w:r>
      <w:r w:rsidR="00E62EB4" w:rsidRPr="000E145C">
        <w:rPr>
          <w:rFonts w:ascii="Helvetica 55 Roman" w:hAnsi="Helvetica 55 Roman"/>
          <w:sz w:val="20"/>
          <w:szCs w:val="20"/>
        </w:rPr>
        <w:t>;</w:t>
      </w:r>
    </w:p>
    <w:p w:rsidR="00BF4995" w:rsidRDefault="006B507A" w:rsidP="00BF4995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 w:rsidRPr="000E145C">
        <w:rPr>
          <w:rFonts w:ascii="Helvetica 55 Roman" w:hAnsi="Helvetica 55 Roman"/>
          <w:sz w:val="20"/>
          <w:szCs w:val="20"/>
        </w:rPr>
        <w:t xml:space="preserve">5. </w:t>
      </w:r>
      <w:r w:rsidRPr="000E145C">
        <w:rPr>
          <w:rFonts w:ascii="Helvetica 55 Roman" w:hAnsi="Helvetica 55 Roman"/>
          <w:sz w:val="20"/>
          <w:szCs w:val="20"/>
        </w:rPr>
        <w:tab/>
      </w:r>
      <w:r w:rsidR="00140323" w:rsidRPr="000E145C">
        <w:rPr>
          <w:rFonts w:ascii="Helvetica 55 Roman" w:hAnsi="Helvetica 55 Roman"/>
          <w:sz w:val="20"/>
          <w:szCs w:val="20"/>
        </w:rPr>
        <w:t>Obsługę z</w:t>
      </w:r>
      <w:r w:rsidRPr="000E145C">
        <w:rPr>
          <w:rFonts w:ascii="Helvetica 55 Roman" w:hAnsi="Helvetica 55 Roman"/>
          <w:sz w:val="20"/>
          <w:szCs w:val="20"/>
        </w:rPr>
        <w:t>amówie</w:t>
      </w:r>
      <w:r w:rsidR="00140323" w:rsidRPr="000E145C">
        <w:rPr>
          <w:rFonts w:ascii="Helvetica 55 Roman" w:hAnsi="Helvetica 55 Roman"/>
          <w:sz w:val="20"/>
          <w:szCs w:val="20"/>
        </w:rPr>
        <w:t>ń</w:t>
      </w:r>
      <w:r w:rsidRPr="000E145C">
        <w:rPr>
          <w:rFonts w:ascii="Helvetica 55 Roman" w:hAnsi="Helvetica 55 Roman"/>
          <w:sz w:val="20"/>
          <w:szCs w:val="20"/>
        </w:rPr>
        <w:t xml:space="preserve"> na wykonanie Projektu technicznego przez OPL w przypadku, gdy Strony łączy umowa na świadczenie usługi wykonywania projektów technicznych przez OPL;</w:t>
      </w:r>
    </w:p>
    <w:p w:rsidR="0043271B" w:rsidRPr="000E145C" w:rsidRDefault="00BF4995" w:rsidP="00BF4995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  <w:r>
        <w:rPr>
          <w:rFonts w:ascii="Helvetica 55 Roman" w:hAnsi="Helvetica 55 Roman"/>
          <w:sz w:val="20"/>
          <w:szCs w:val="20"/>
        </w:rPr>
        <w:t>6.</w:t>
      </w:r>
      <w:r>
        <w:rPr>
          <w:rFonts w:ascii="Helvetica 55 Roman" w:hAnsi="Helvetica 55 Roman"/>
          <w:sz w:val="20"/>
          <w:szCs w:val="20"/>
        </w:rPr>
        <w:tab/>
      </w:r>
      <w:r w:rsidR="0043271B" w:rsidRPr="000E145C">
        <w:rPr>
          <w:rFonts w:ascii="Helvetica 55 Roman" w:hAnsi="Helvetica 55 Roman"/>
          <w:sz w:val="20"/>
          <w:szCs w:val="20"/>
        </w:rPr>
        <w:t>Obsługę zgłoszeń Reklamacji i Interwencji</w:t>
      </w:r>
      <w:r w:rsidR="00EC77CD">
        <w:rPr>
          <w:rFonts w:ascii="Helvetica 55 Roman" w:hAnsi="Helvetica 55 Roman"/>
          <w:sz w:val="20"/>
          <w:szCs w:val="20"/>
        </w:rPr>
        <w:t>.</w:t>
      </w:r>
    </w:p>
    <w:p w:rsidR="006B507A" w:rsidRPr="000E145C" w:rsidRDefault="006B507A" w:rsidP="000C4711">
      <w:pPr>
        <w:spacing w:line="276" w:lineRule="auto"/>
        <w:ind w:left="851" w:hanging="567"/>
        <w:jc w:val="both"/>
        <w:rPr>
          <w:rFonts w:ascii="Helvetica 55 Roman" w:hAnsi="Helvetica 55 Roman"/>
          <w:sz w:val="20"/>
          <w:szCs w:val="20"/>
        </w:rPr>
      </w:pPr>
    </w:p>
    <w:sectPr w:rsidR="006B507A" w:rsidRPr="000E145C" w:rsidSect="00CE527F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5D" w:rsidRDefault="007F645D" w:rsidP="001E1E9D">
      <w:r>
        <w:separator/>
      </w:r>
    </w:p>
  </w:endnote>
  <w:endnote w:type="continuationSeparator" w:id="0">
    <w:p w:rsidR="007F645D" w:rsidRDefault="007F645D" w:rsidP="001E1E9D">
      <w:r>
        <w:continuationSeparator/>
      </w:r>
    </w:p>
  </w:endnote>
  <w:endnote w:type="continuationNotice" w:id="1">
    <w:p w:rsidR="007F645D" w:rsidRDefault="007F6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9D" w:rsidRPr="001E1E9D" w:rsidRDefault="001E1E9D" w:rsidP="001E1E9D">
    <w:pPr>
      <w:pBdr>
        <w:top w:val="single" w:sz="4" w:space="1" w:color="auto"/>
      </w:pBdr>
      <w:tabs>
        <w:tab w:val="center" w:pos="4536"/>
        <w:tab w:val="right" w:pos="9072"/>
      </w:tabs>
      <w:autoSpaceDE/>
      <w:autoSpaceDN/>
      <w:jc w:val="both"/>
      <w:rPr>
        <w:sz w:val="16"/>
        <w:szCs w:val="16"/>
      </w:rPr>
    </w:pPr>
    <w:r>
      <w:rPr>
        <w:sz w:val="16"/>
        <w:szCs w:val="16"/>
      </w:rPr>
      <w:t xml:space="preserve">Załącznik Nr 3 do </w:t>
    </w:r>
    <w:r w:rsidRPr="001E1E9D">
      <w:rPr>
        <w:sz w:val="16"/>
        <w:szCs w:val="16"/>
      </w:rPr>
      <w:t>Umow</w:t>
    </w:r>
    <w:r>
      <w:rPr>
        <w:sz w:val="16"/>
        <w:szCs w:val="16"/>
      </w:rPr>
      <w:t>y</w:t>
    </w:r>
    <w:r w:rsidRPr="001E1E9D">
      <w:rPr>
        <w:sz w:val="16"/>
        <w:szCs w:val="16"/>
      </w:rPr>
      <w:t xml:space="preserve"> dotycząc</w:t>
    </w:r>
    <w:r>
      <w:rPr>
        <w:sz w:val="16"/>
        <w:szCs w:val="16"/>
      </w:rPr>
      <w:t>ej</w:t>
    </w:r>
    <w:r w:rsidRPr="001E1E9D">
      <w:rPr>
        <w:sz w:val="16"/>
        <w:szCs w:val="16"/>
      </w:rPr>
      <w:t xml:space="preserve"> użytkowania Interfejsu </w:t>
    </w:r>
    <w:r w:rsidR="00C80443">
      <w:rPr>
        <w:sz w:val="16"/>
        <w:szCs w:val="16"/>
      </w:rPr>
      <w:t>POKO</w:t>
    </w:r>
  </w:p>
  <w:p w:rsidR="001E1E9D" w:rsidRPr="001E1E9D" w:rsidRDefault="001E1E9D" w:rsidP="001E1E9D">
    <w:pPr>
      <w:pBdr>
        <w:top w:val="single" w:sz="4" w:space="1" w:color="auto"/>
      </w:pBdr>
      <w:tabs>
        <w:tab w:val="center" w:pos="4536"/>
        <w:tab w:val="right" w:pos="9072"/>
      </w:tabs>
      <w:autoSpaceDE/>
      <w:autoSpaceDN/>
      <w:jc w:val="both"/>
      <w:rPr>
        <w:sz w:val="16"/>
        <w:szCs w:val="16"/>
      </w:rPr>
    </w:pPr>
    <w:r w:rsidRPr="001E1E9D">
      <w:rPr>
        <w:sz w:val="16"/>
        <w:szCs w:val="16"/>
      </w:rPr>
      <w:t>Nr identyfikacyjny OPL:</w:t>
    </w:r>
  </w:p>
  <w:p w:rsidR="001E1E9D" w:rsidRPr="001E1E9D" w:rsidRDefault="001E1E9D" w:rsidP="001E1E9D">
    <w:pPr>
      <w:tabs>
        <w:tab w:val="center" w:pos="4536"/>
        <w:tab w:val="right" w:pos="9072"/>
      </w:tabs>
      <w:autoSpaceDE/>
      <w:autoSpaceDN/>
      <w:ind w:right="360"/>
      <w:rPr>
        <w:rFonts w:ascii="Times New Roman" w:hAnsi="Times New Roman" w:cs="Times New Roman"/>
        <w:sz w:val="20"/>
        <w:szCs w:val="20"/>
      </w:rPr>
    </w:pPr>
  </w:p>
  <w:p w:rsidR="001E1E9D" w:rsidRDefault="005C54F7" w:rsidP="000E14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5D" w:rsidRDefault="007F645D" w:rsidP="001E1E9D">
      <w:r>
        <w:separator/>
      </w:r>
    </w:p>
  </w:footnote>
  <w:footnote w:type="continuationSeparator" w:id="0">
    <w:p w:rsidR="007F645D" w:rsidRDefault="007F645D" w:rsidP="001E1E9D">
      <w:r>
        <w:continuationSeparator/>
      </w:r>
    </w:p>
  </w:footnote>
  <w:footnote w:type="continuationNotice" w:id="1">
    <w:p w:rsidR="007F645D" w:rsidRDefault="007F6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D68"/>
    <w:multiLevelType w:val="hybridMultilevel"/>
    <w:tmpl w:val="95F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E38"/>
    <w:multiLevelType w:val="hybridMultilevel"/>
    <w:tmpl w:val="F7C0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CA9"/>
    <w:multiLevelType w:val="hybridMultilevel"/>
    <w:tmpl w:val="5742F246"/>
    <w:lvl w:ilvl="0" w:tplc="52501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FB1AB6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D5DC4"/>
    <w:multiLevelType w:val="hybridMultilevel"/>
    <w:tmpl w:val="C0E2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EBF"/>
    <w:multiLevelType w:val="hybridMultilevel"/>
    <w:tmpl w:val="5A3E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054FD"/>
    <w:multiLevelType w:val="hybridMultilevel"/>
    <w:tmpl w:val="795092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1"/>
    <w:rsid w:val="00050736"/>
    <w:rsid w:val="000600E5"/>
    <w:rsid w:val="00064C3E"/>
    <w:rsid w:val="00067AB8"/>
    <w:rsid w:val="000B2A44"/>
    <w:rsid w:val="000C4711"/>
    <w:rsid w:val="000D5CEC"/>
    <w:rsid w:val="000E145C"/>
    <w:rsid w:val="001356D0"/>
    <w:rsid w:val="00140323"/>
    <w:rsid w:val="001E1E9D"/>
    <w:rsid w:val="001E4E03"/>
    <w:rsid w:val="001F136C"/>
    <w:rsid w:val="001F60D3"/>
    <w:rsid w:val="00210791"/>
    <w:rsid w:val="00230169"/>
    <w:rsid w:val="0025207F"/>
    <w:rsid w:val="0026234F"/>
    <w:rsid w:val="002862AF"/>
    <w:rsid w:val="00295DDC"/>
    <w:rsid w:val="002963CF"/>
    <w:rsid w:val="002A0A1E"/>
    <w:rsid w:val="002A7FEF"/>
    <w:rsid w:val="002E44AF"/>
    <w:rsid w:val="003224F4"/>
    <w:rsid w:val="00355194"/>
    <w:rsid w:val="00385A7D"/>
    <w:rsid w:val="003D1FC6"/>
    <w:rsid w:val="003F08FC"/>
    <w:rsid w:val="0043271B"/>
    <w:rsid w:val="00437661"/>
    <w:rsid w:val="00476D24"/>
    <w:rsid w:val="004C32A3"/>
    <w:rsid w:val="004D60D0"/>
    <w:rsid w:val="004E4B38"/>
    <w:rsid w:val="00502A63"/>
    <w:rsid w:val="00505FE8"/>
    <w:rsid w:val="005468BE"/>
    <w:rsid w:val="005616A5"/>
    <w:rsid w:val="00561E2A"/>
    <w:rsid w:val="00575B6F"/>
    <w:rsid w:val="005A2C7C"/>
    <w:rsid w:val="005A60E4"/>
    <w:rsid w:val="005B1C80"/>
    <w:rsid w:val="005B3D8F"/>
    <w:rsid w:val="005C54F7"/>
    <w:rsid w:val="005C6B7F"/>
    <w:rsid w:val="005D2A95"/>
    <w:rsid w:val="005F4324"/>
    <w:rsid w:val="005F449E"/>
    <w:rsid w:val="0060631F"/>
    <w:rsid w:val="006533F1"/>
    <w:rsid w:val="0065489B"/>
    <w:rsid w:val="00670DB2"/>
    <w:rsid w:val="0068526E"/>
    <w:rsid w:val="006B507A"/>
    <w:rsid w:val="006D22FD"/>
    <w:rsid w:val="007075B3"/>
    <w:rsid w:val="00711F72"/>
    <w:rsid w:val="00721989"/>
    <w:rsid w:val="007243AC"/>
    <w:rsid w:val="00737923"/>
    <w:rsid w:val="00753EC8"/>
    <w:rsid w:val="00760445"/>
    <w:rsid w:val="00787A9B"/>
    <w:rsid w:val="00794910"/>
    <w:rsid w:val="007B09FF"/>
    <w:rsid w:val="007B4F09"/>
    <w:rsid w:val="007D099A"/>
    <w:rsid w:val="007D6250"/>
    <w:rsid w:val="007F2704"/>
    <w:rsid w:val="007F645D"/>
    <w:rsid w:val="00830291"/>
    <w:rsid w:val="00862C38"/>
    <w:rsid w:val="008A0DA3"/>
    <w:rsid w:val="008E7FD0"/>
    <w:rsid w:val="00930597"/>
    <w:rsid w:val="009453FF"/>
    <w:rsid w:val="0095515A"/>
    <w:rsid w:val="00986EC2"/>
    <w:rsid w:val="009A676E"/>
    <w:rsid w:val="009B026F"/>
    <w:rsid w:val="00A30AF1"/>
    <w:rsid w:val="00A43718"/>
    <w:rsid w:val="00A61120"/>
    <w:rsid w:val="00AD1FFB"/>
    <w:rsid w:val="00AD5168"/>
    <w:rsid w:val="00AE5480"/>
    <w:rsid w:val="00AE58CD"/>
    <w:rsid w:val="00AF4620"/>
    <w:rsid w:val="00AF504F"/>
    <w:rsid w:val="00B07B56"/>
    <w:rsid w:val="00B13323"/>
    <w:rsid w:val="00B1693E"/>
    <w:rsid w:val="00B62FFA"/>
    <w:rsid w:val="00B67D36"/>
    <w:rsid w:val="00B74D5A"/>
    <w:rsid w:val="00B97027"/>
    <w:rsid w:val="00BA49F0"/>
    <w:rsid w:val="00BC3C68"/>
    <w:rsid w:val="00BF4995"/>
    <w:rsid w:val="00C57DC5"/>
    <w:rsid w:val="00C64DAA"/>
    <w:rsid w:val="00C7544C"/>
    <w:rsid w:val="00C80443"/>
    <w:rsid w:val="00CC51BE"/>
    <w:rsid w:val="00CE527F"/>
    <w:rsid w:val="00D105A6"/>
    <w:rsid w:val="00D66B1A"/>
    <w:rsid w:val="00D919EB"/>
    <w:rsid w:val="00D97193"/>
    <w:rsid w:val="00DC443F"/>
    <w:rsid w:val="00E21251"/>
    <w:rsid w:val="00E3305C"/>
    <w:rsid w:val="00E62EB4"/>
    <w:rsid w:val="00EB6DFA"/>
    <w:rsid w:val="00EC1CF7"/>
    <w:rsid w:val="00EC77CD"/>
    <w:rsid w:val="00F36E8A"/>
    <w:rsid w:val="00F43D32"/>
    <w:rsid w:val="00F54488"/>
    <w:rsid w:val="00F85821"/>
    <w:rsid w:val="00F860A8"/>
    <w:rsid w:val="00F95A84"/>
    <w:rsid w:val="00FC0DC0"/>
    <w:rsid w:val="00FF4E4B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D4BF9-2162-4388-9462-F232BF2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79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51"/>
    <w:pPr>
      <w:autoSpaceDE/>
      <w:autoSpaceDN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E2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E2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E9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E9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1 Znak"/>
    <w:basedOn w:val="Domylnaczcionkaakapitu"/>
    <w:link w:val="Tekstpodstawowy"/>
    <w:semiHidden/>
    <w:locked/>
    <w:rsid w:val="00EC1CF7"/>
  </w:style>
  <w:style w:type="paragraph" w:styleId="Tekstpodstawowy">
    <w:name w:val="Body Text"/>
    <w:aliases w:val="b,b1"/>
    <w:basedOn w:val="Normalny"/>
    <w:link w:val="TekstpodstawowyZnak"/>
    <w:semiHidden/>
    <w:unhideWhenUsed/>
    <w:rsid w:val="00EC1CF7"/>
    <w:pPr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C1CF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5bfa0df1-1178-435b-8c73-0b1deb5122cb">NJH36MVTDDNZ-1854304210-2280</_dlc_DocId>
    <_dlc_DocIdUrl xmlns="5bfa0df1-1178-435b-8c73-0b1deb5122cb">
      <Url>https://www.sp.corpnet.pl/orange/BQQAS/MiSH/_layouts/15/DocIdRedir.aspx?ID=NJH36MVTDDNZ-1854304210-2280</Url>
      <Description>NJH36MVTDDNZ-1854304210-2280</Description>
    </_dlc_DocIdUrl>
    <Dotyczy_x0020_us_x0142_ugi xmlns="f7ae0b9e-a37a-4b66-9cdb-36b50795fc21">INNE</Dotyczy_x0020_us_x0142_ugi>
    <Dokumenty_x0020_dezaktualizowane xmlns="f7ae0b9e-a37a-4b66-9cdb-36b50795fc21">brak</Dokumenty_x0020_dezaktualizowane>
    <Informacje_x0020_dodatkowe xmlns="f7ae0b9e-a37a-4b66-9cdb-36b50795fc21" xsi:nil="true"/>
    <Nr_x0020_dokumentu xmlns="f7ae0b9e-a37a-4b66-9cdb-36b50795fc21">3</Nr_x0020_dokumentu>
    <Wersja_x0020_dokumentu xmlns="f7ae0b9e-a37a-4b66-9cdb-36b50795fc21">5</Wersja_x0020_dokumentu>
    <kr_x00f3_tki_x0020_opis_x0020_dokumentu xmlns="f7ae0b9e-a37a-4b66-9cdb-36b50795fc21">wykaz funkcjonalności</kr_x00f3_tki_x0020_opis_x0020_dokumentu>
    <Wykaz_x0020_zmian_x0020_w_x0020_odniesieniu_x0020_do_x0020_wersji_x0020_poprzedniej xmlns="f7ae0b9e-a37a-4b66-9cdb-36b50795fc21">brak</Wykaz_x0020_zmian_x0020_w_x0020_odniesieniu_x0020_do_x0020_wersji_x0020_poprzedniej>
    <Lista_x0020_Za_x0142__x0105_cznik_x00f3_w_x0020__x0028_wzorcowych_x0029_ xmlns="f7ae0b9e-a37a-4b66-9cdb-36b50795fc21" xsi:nil="true"/>
    <Rodzaj_x0020_dokumentu xmlns="f7ae0b9e-a37a-4b66-9cdb-36b50795fc21">Załącznik</Rodzaj_x0020_dokumentu>
    <Oczekiwane_x0020_dzia_x0142_anie_x0020_po_x0020_stronie_x0020_TP xmlns="f7ae0b9e-a37a-4b66-9cdb-36b50795fc21">pasywne</Oczekiwane_x0020_dzia_x0142_anie_x0020_po_x0020_stronie_x0020_TP>
    <Umowa_x002f_us_x0142_uga_x0020_regulowana_x0020__x0028_w_x0020_rozumieniu_x0020_Porozumienia_x0029_ xmlns="f7ae0b9e-a37a-4b66-9cdb-36b50795fc21">nie</Umowa_x002f_us_x0142_uga_x0020_regulowana_x0020__x0028_w_x0020_rozumieniu_x0020_Porozumienia_x0029_>
    <Dla_x0020_kogo_x0020_przeznaczony_x0020_jest_x0020_dokument xmlns="f7ae0b9e-a37a-4b66-9cdb-36b50795fc21">OA</Dla_x0020_kogo_x0020_przeznaczony_x0020_jest_x0020_dokument>
    <Przedmiot_x0020_dokumentu xmlns="f7ae0b9e-a37a-4b66-9cdb-36b50795fc21">wykaz funkcjonalności</Przedmiot_x0020_dokumentu>
    <Dokument_x0020_nadrz_x0119_dny xmlns="f7ae0b9e-a37a-4b66-9cdb-36b50795fc21">INNE_U1_v3.2_POKO</Dokument_x0020_nadrz_x0119_dny>
    <Wersja_x0020_poprzednia_x0020_dokumentu xmlns="f7ae0b9e-a37a-4b66-9cdb-36b50795fc21">INNE_U1_v3.1_POKO_Z3_v4_wykaz funkcjonalności</Wersja_x0020_poprzednia_x0020_dokumentu>
    <za_x0142__x002e__x0020_adresowy xmlns="f7ae0b9e-a37a-4b66-9cdb-36b50795fc21">false</za_x0142__x002e__x0020_adresowy>
    <archiwalna xmlns="f7ae0b9e-a37a-4b66-9cdb-36b50795fc21">false</archiwalna>
    <data_x0020_archiwizacji xmlns="f7ae0b9e-a37a-4b66-9cdb-36b50795fc21" xsi:nil="true"/>
    <Identyfikator_x0020_txt xmlns="f7ae0b9e-a37a-4b66-9cdb-36b50795fc21" xsi:nil="true"/>
    <rodzaj_x0020_dok_x0020_skr_x00f3_t_x0020_txt xmlns="f7ae0b9e-a37a-4b66-9cdb-36b50795fc21" xsi:nil="true"/>
    <dnad_x0020_form_x0020_txt xmlns="f7ae0b9e-a37a-4b66-9cdb-36b50795fc21" xsi:nil="true"/>
    <Zmodyfikowane_x0020_przez_x0020_txt xmlns="f7ae0b9e-a37a-4b66-9cdb-36b50795fc21" xsi:nil="true"/>
    <nazwa_x0020_dokumentu_x0020_txt xmlns="f7ae0b9e-a37a-4b66-9cdb-36b50795fc21">INNE_U1_v3.2_POKO_Z3v5_wykaz funkcjonalności</nazwa_x0020_dokumentu_x0020_txt>
    <Utworzony_x0020_przez_x0020_txt xmlns="f7ae0b9e-a37a-4b66-9cdb-36b50795fc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5F3A5B8362447A244DE9032610C28" ma:contentTypeVersion="34" ma:contentTypeDescription="Utwórz nowy dokument." ma:contentTypeScope="" ma:versionID="c39ee0ab3a8f994b03fee1bde5b5d2eb">
  <xsd:schema xmlns:xsd="http://www.w3.org/2001/XMLSchema" xmlns:xs="http://www.w3.org/2001/XMLSchema" xmlns:p="http://schemas.microsoft.com/office/2006/metadata/properties" xmlns:ns2="f7ae0b9e-a37a-4b66-9cdb-36b50795fc21" xmlns:ns3="5bfa0df1-1178-435b-8c73-0b1deb5122cb" targetNamespace="http://schemas.microsoft.com/office/2006/metadata/properties" ma:root="true" ma:fieldsID="83998aa1597ebdaf9a599482c6d36e0a" ns2:_="" ns3:_="">
    <xsd:import namespace="f7ae0b9e-a37a-4b66-9cdb-36b50795fc21"/>
    <xsd:import namespace="5bfa0df1-1178-435b-8c73-0b1deb5122cb"/>
    <xsd:element name="properties">
      <xsd:complexType>
        <xsd:sequence>
          <xsd:element name="documentManagement">
            <xsd:complexType>
              <xsd:all>
                <xsd:element ref="ns2:Dotyczy_x0020_us_x0142_ugi"/>
                <xsd:element ref="ns2:Rodzaj_x0020_dokumentu"/>
                <xsd:element ref="ns2:Nr_x0020_dokumentu" minOccurs="0"/>
                <xsd:element ref="ns2:za_x0142__x002e__x0020_adresowy" minOccurs="0"/>
                <xsd:element ref="ns2:Wersja_x0020_dokumentu"/>
                <xsd:element ref="ns2:Wersja_x0020_poprzednia_x0020_dokumentu"/>
                <xsd:element ref="ns2:kr_x00f3_tki_x0020_opis_x0020_dokumentu" minOccurs="0"/>
                <xsd:element ref="ns2:Przedmiot_x0020_dokumentu"/>
                <xsd:element ref="ns2:Dokument_x0020_nadrz_x0119_dny"/>
                <xsd:element ref="ns2:Dokumenty_x0020_dezaktualizowane" minOccurs="0"/>
                <xsd:element ref="ns2:Wykaz_x0020_zmian_x0020_w_x0020_odniesieniu_x0020_do_x0020_wersji_x0020_poprzedniej"/>
                <xsd:element ref="ns2:Lista_x0020_Za_x0142__x0105_cznik_x00f3_w_x0020__x0028_wzorcowych_x0029_" minOccurs="0"/>
                <xsd:element ref="ns2:Dla_x0020_kogo_x0020_przeznaczony_x0020_jest_x0020_dokument"/>
                <xsd:element ref="ns2:Oczekiwane_x0020_dzia_x0142_anie_x0020_po_x0020_stronie_x0020_TP"/>
                <xsd:element ref="ns2:Umowa_x002f_us_x0142_uga_x0020_regulowana_x0020__x0028_w_x0020_rozumieniu_x0020_Porozumienia_x0029_"/>
                <xsd:element ref="ns2:Informacje_x0020_dodatkowe" minOccurs="0"/>
                <xsd:element ref="ns2:archiwalna" minOccurs="0"/>
                <xsd:element ref="ns2:data_x0020_archiwizacji" minOccurs="0"/>
                <xsd:element ref="ns3:_dlc_DocId" minOccurs="0"/>
                <xsd:element ref="ns3:_dlc_DocIdUrl" minOccurs="0"/>
                <xsd:element ref="ns3:_dlc_DocIdPersistId" minOccurs="0"/>
                <xsd:element ref="ns2:Identyfikator_x0020_txt" minOccurs="0"/>
                <xsd:element ref="ns2:Utworzony_x0020_przez_x0020_txt" minOccurs="0"/>
                <xsd:element ref="ns2:Zmodyfikowane_x0020_przez_x0020_txt" minOccurs="0"/>
                <xsd:element ref="ns2:nazwa_x0020_dokumentu_x0020_txt" minOccurs="0"/>
                <xsd:element ref="ns2:dnad_x0020_form_x0020_txt" minOccurs="0"/>
                <xsd:element ref="ns2:rodzaj_x0020_dok_x0020_skr_x00f3_t_x0020_t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0b9e-a37a-4b66-9cdb-36b50795fc21" elementFormDefault="qualified">
    <xsd:import namespace="http://schemas.microsoft.com/office/2006/documentManagement/types"/>
    <xsd:import namespace="http://schemas.microsoft.com/office/infopath/2007/PartnerControls"/>
    <xsd:element name="Dotyczy_x0020_us_x0142_ugi" ma:index="1" ma:displayName="Dotyczy usługi" ma:format="Dropdown" ma:internalName="Dotyczy_x0020_us_x0142_ugi" ma:readOnly="false">
      <xsd:simpleType>
        <xsd:restriction base="dms:Choice">
          <xsd:enumeration value="039"/>
          <xsd:enumeration value="Aikido"/>
          <xsd:enumeration value="Audiotex"/>
          <xsd:enumeration value="AUS"/>
          <xsd:enumeration value="BSA"/>
          <xsd:enumeration value="Check"/>
          <xsd:enumeration value="Compliance"/>
          <xsd:enumeration value="DATA"/>
          <xsd:enumeration value="Data"/>
          <xsd:enumeration value="E-faktura"/>
          <xsd:enumeration value="FITL"/>
          <xsd:enumeration value="HBN"/>
          <xsd:enumeration value="IC_IP"/>
          <xsd:enumeration value="ILD_Gateway"/>
          <xsd:enumeration value="IN"/>
          <xsd:enumeration value="INNE"/>
          <xsd:enumeration value="IP"/>
          <xsd:enumeration value="Kolokacja"/>
          <xsd:enumeration value="LL"/>
          <xsd:enumeration value="LLU"/>
          <xsd:enumeration value="Logotyp"/>
          <xsd:enumeration value="MBN"/>
          <xsd:enumeration value="MPM/MWD"/>
          <xsd:enumeration value="MPM/WWW"/>
          <xsd:enumeration value="NDA"/>
          <xsd:enumeration value="NP"/>
          <xsd:enumeration value="NP/WLR"/>
          <xsd:enumeration value="NT"/>
          <xsd:enumeration value="OBN"/>
          <xsd:enumeration value="OBN_OSA"/>
          <xsd:enumeration value="PA"/>
          <xsd:enumeration value="PDU Ethernet"/>
          <xsd:enumeration value="PNK"/>
          <xsd:enumeration value="POPC"/>
          <xsd:enumeration value="PT"/>
          <xsd:enumeration value="RIO"/>
          <xsd:enumeration value="RLLO"/>
          <xsd:enumeration value="ROI"/>
          <xsd:enumeration value="SCCP"/>
          <xsd:enumeration value="Słupy"/>
          <xsd:enumeration value="SOR"/>
          <xsd:enumeration value="Synchro"/>
          <xsd:enumeration value="Telediagnostyka"/>
          <xsd:enumeration value="Telehousing"/>
          <xsd:enumeration value="Tory"/>
          <xsd:enumeration value="TPIX_TPNET"/>
          <xsd:enumeration value="TRANZYT"/>
          <xsd:enumeration value="WiM"/>
          <xsd:enumeration value="WLR"/>
        </xsd:restriction>
      </xsd:simpleType>
    </xsd:element>
    <xsd:element name="Rodzaj_x0020_dokumentu" ma:index="2" ma:displayName="Rodzaj dokumentu" ma:format="Dropdown" ma:internalName="Rodzaj_x0020_dokumentu" ma:readOnly="false">
      <xsd:simpleType>
        <xsd:restriction base="dms:Choice">
          <xsd:enumeration value="Umowa"/>
          <xsd:enumeration value="Aneks"/>
          <xsd:enumeration value="Porozumienie"/>
          <xsd:enumeration value="Załącznik"/>
          <xsd:enumeration value="Wytyczne"/>
        </xsd:restriction>
      </xsd:simpleType>
    </xsd:element>
    <xsd:element name="Nr_x0020_dokumentu" ma:index="3" nillable="true" ma:displayName="Nr dokumentu" ma:internalName="Nr_x0020_dokumentu" ma:readOnly="false">
      <xsd:simpleType>
        <xsd:restriction base="dms:Text">
          <xsd:maxLength value="10"/>
        </xsd:restriction>
      </xsd:simpleType>
    </xsd:element>
    <xsd:element name="za_x0142__x002e__x0020_adresowy" ma:index="4" nillable="true" ma:displayName="zał. adresowy" ma:default="0" ma:internalName="za_x0142__x002e__x0020_adresowy" ma:readOnly="false">
      <xsd:simpleType>
        <xsd:restriction base="dms:Boolean"/>
      </xsd:simpleType>
    </xsd:element>
    <xsd:element name="Wersja_x0020_dokumentu" ma:index="5" ma:displayName="Wersja dokumentu" ma:internalName="Wersja_x0020_dokumentu" ma:readOnly="false">
      <xsd:simpleType>
        <xsd:restriction base="dms:Text">
          <xsd:maxLength value="5"/>
        </xsd:restriction>
      </xsd:simpleType>
    </xsd:element>
    <xsd:element name="Wersja_x0020_poprzednia_x0020_dokumentu" ma:index="6" ma:displayName="Wersja poprzednia dokumentu" ma:description="Nazwa dokumentu zastępowanego, ew. brak" ma:internalName="Wersja_x0020_poprzednia_x0020_dokumentu" ma:readOnly="false">
      <xsd:simpleType>
        <xsd:restriction base="dms:Text">
          <xsd:maxLength value="255"/>
        </xsd:restriction>
      </xsd:simpleType>
    </xsd:element>
    <xsd:element name="kr_x00f3_tki_x0020_opis_x0020_dokumentu" ma:index="7" nillable="true" ma:displayName="krótki opis dokumentu" ma:internalName="kr_x00f3_tki_x0020_opis_x0020_dokumentu" ma:readOnly="false">
      <xsd:simpleType>
        <xsd:restriction base="dms:Text">
          <xsd:maxLength value="255"/>
        </xsd:restriction>
      </xsd:simpleType>
    </xsd:element>
    <xsd:element name="Przedmiot_x0020_dokumentu" ma:index="8" ma:displayName="Przedmiot dokumentu" ma:internalName="Przedmiot_x0020_dokumentu" ma:readOnly="false">
      <xsd:simpleType>
        <xsd:restriction base="dms:Note">
          <xsd:maxLength value="255"/>
        </xsd:restriction>
      </xsd:simpleType>
    </xsd:element>
    <xsd:element name="Dokument_x0020_nadrz_x0119_dny" ma:index="9" ma:displayName="Dokument nadrzędny" ma:description="Id, nazwa, wersja dokumentu nadrzędnego" ma:internalName="Dokument_x0020_nadrz_x0119_dny" ma:readOnly="false">
      <xsd:simpleType>
        <xsd:restriction base="dms:Text">
          <xsd:maxLength value="255"/>
        </xsd:restriction>
      </xsd:simpleType>
    </xsd:element>
    <xsd:element name="Dokumenty_x0020_dezaktualizowane" ma:index="10" nillable="true" ma:displayName="Dokumenty dezaktualizowane" ma:internalName="Dokumenty_x0020_dezaktualizowane" ma:readOnly="false">
      <xsd:simpleType>
        <xsd:restriction base="dms:Note">
          <xsd:maxLength value="255"/>
        </xsd:restriction>
      </xsd:simpleType>
    </xsd:element>
    <xsd:element name="Wykaz_x0020_zmian_x0020_w_x0020_odniesieniu_x0020_do_x0020_wersji_x0020_poprzedniej" ma:index="11" ma:displayName="Wykaz zmian w odniesieniu do wersji poprzedniej" ma:description="wykaz najważniejszych zmian lub odnośnik do załącznika – np. porównanie dwóch wersji w Wordzie" ma:internalName="Wykaz_x0020_zmian_x0020_w_x0020_odniesieniu_x0020_do_x0020_wersji_x0020_poprzedniej" ma:readOnly="false">
      <xsd:simpleType>
        <xsd:restriction base="dms:Note">
          <xsd:maxLength value="255"/>
        </xsd:restriction>
      </xsd:simpleType>
    </xsd:element>
    <xsd:element name="Lista_x0020_Za_x0142__x0105_cznik_x00f3_w_x0020__x0028_wzorcowych_x0029_" ma:index="12" nillable="true" ma:displayName="Lista Załączników (wzorcowych)" ma:internalName="Lista_x0020_Za_x0142__x0105_cznik_x00f3_w_x0020__x0028_wzorcowych_x0029_" ma:readOnly="false">
      <xsd:simpleType>
        <xsd:restriction base="dms:Note">
          <xsd:maxLength value="255"/>
        </xsd:restriction>
      </xsd:simpleType>
    </xsd:element>
    <xsd:element name="Dla_x0020_kogo_x0020_przeznaczony_x0020_jest_x0020_dokument" ma:index="13" ma:displayName="Dla kogo przeznaczony jest dokument" ma:internalName="Dla_x0020_kogo_x0020_przeznaczony_x0020_jest_x0020_dokument" ma:readOnly="false">
      <xsd:simpleType>
        <xsd:restriction base="dms:Note">
          <xsd:maxLength value="255"/>
        </xsd:restriction>
      </xsd:simpleType>
    </xsd:element>
    <xsd:element name="Oczekiwane_x0020_dzia_x0142_anie_x0020_po_x0020_stronie_x0020_TP" ma:index="14" ma:displayName="Oczekiwane działanie po stronie TP" ma:description="pasywne: do przesłania do OA w odpowiedzi na wniosek o ……..&#10;aktywne: wniosek formalny / propozycja papierowa (pismo), propozycja TP (mail) ………." ma:internalName="Oczekiwane_x0020_dzia_x0142_anie_x0020_po_x0020_stronie_x0020_TP" ma:readOnly="false">
      <xsd:simpleType>
        <xsd:restriction base="dms:Note">
          <xsd:maxLength value="255"/>
        </xsd:restriction>
      </xsd:simpleType>
    </xsd:element>
    <xsd:element name="Umowa_x002f_us_x0142_uga_x0020_regulowana_x0020__x0028_w_x0020_rozumieniu_x0020_Porozumienia_x0029_" ma:index="15" ma:displayName="Umowa/usługa regulowana (w rozumieniu Porozumienia)" ma:format="Dropdown" ma:internalName="Umowa_x002f_us_x0142_uga_x0020_regulowana_x0020__x0028_w_x0020_rozumieniu_x0020_Porozumienia_x0029_" ma:readOnly="false">
      <xsd:simpleType>
        <xsd:restriction base="dms:Choice">
          <xsd:enumeration value="tak"/>
          <xsd:enumeration value="nie"/>
        </xsd:restriction>
      </xsd:simpleType>
    </xsd:element>
    <xsd:element name="Informacje_x0020_dodatkowe" ma:index="16" nillable="true" ma:displayName="Informacje dodatkowe" ma:internalName="Informacje_x0020_dodatkowe" ma:readOnly="false">
      <xsd:simpleType>
        <xsd:restriction base="dms:Note">
          <xsd:maxLength value="255"/>
        </xsd:restriction>
      </xsd:simpleType>
    </xsd:element>
    <xsd:element name="archiwalna" ma:index="21" nillable="true" ma:displayName="archiwalna" ma:default="0" ma:internalName="archiwalna" ma:readOnly="false">
      <xsd:simpleType>
        <xsd:restriction base="dms:Boolean"/>
      </xsd:simpleType>
    </xsd:element>
    <xsd:element name="data_x0020_archiwizacji" ma:index="22" nillable="true" ma:displayName="data archiwizacji" ma:format="DateOnly" ma:internalName="data_x0020_archiwizacji" ma:readOnly="false">
      <xsd:simpleType>
        <xsd:restriction base="dms:DateTime"/>
      </xsd:simpleType>
    </xsd:element>
    <xsd:element name="Identyfikator_x0020_txt" ma:index="32" nillable="true" ma:displayName="Identyfikator txt" ma:decimals="0" ma:indexed="true" ma:internalName="Identyfikator_x0020_txt">
      <xsd:simpleType>
        <xsd:restriction base="dms:Number"/>
      </xsd:simpleType>
    </xsd:element>
    <xsd:element name="Utworzony_x0020_przez_x0020_txt" ma:index="33" nillable="true" ma:displayName="Utworzony przez txt" ma:internalName="Utworzony_x0020_przez_x0020_txt">
      <xsd:simpleType>
        <xsd:restriction base="dms:Text">
          <xsd:maxLength value="255"/>
        </xsd:restriction>
      </xsd:simpleType>
    </xsd:element>
    <xsd:element name="Zmodyfikowane_x0020_przez_x0020_txt" ma:index="34" nillable="true" ma:displayName="Zmodyfikowane przez txt" ma:internalName="Zmodyfikowane_x0020_przez_x0020_txt">
      <xsd:simpleType>
        <xsd:restriction base="dms:Text">
          <xsd:maxLength value="255"/>
        </xsd:restriction>
      </xsd:simpleType>
    </xsd:element>
    <xsd:element name="nazwa_x0020_dokumentu_x0020_txt" ma:index="35" nillable="true" ma:displayName="nazwa dokumentu txt" ma:internalName="nazwa_x0020_dokumentu_x0020_txt">
      <xsd:simpleType>
        <xsd:restriction base="dms:Text">
          <xsd:maxLength value="255"/>
        </xsd:restriction>
      </xsd:simpleType>
    </xsd:element>
    <xsd:element name="dnad_x0020_form_x0020_txt" ma:index="36" nillable="true" ma:displayName="dnad form txt" ma:internalName="dnad_x0020_form_x0020_txt">
      <xsd:simpleType>
        <xsd:restriction base="dms:Text">
          <xsd:maxLength value="255"/>
        </xsd:restriction>
      </xsd:simpleType>
    </xsd:element>
    <xsd:element name="rodzaj_x0020_dok_x0020_skr_x00f3_t_x0020_txt" ma:index="37" nillable="true" ma:displayName="rodzaj dok skrót txt" ma:internalName="rodzaj_x0020_dok_x0020_skr_x00f3_t_x0020_t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0df1-1178-435b-8c73-0b1deb5122cb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3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zawartości"/>
        <xsd:element ref="dc:title" minOccurs="0" maxOccurs="1" ma:index="20" ma:displayName="--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4DA3E-16D9-499F-87AC-CB8D02A13D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BA4DE7-90B9-4FCB-9855-0C5AB1126224}">
  <ds:schemaRefs>
    <ds:schemaRef ds:uri="http://schemas.microsoft.com/office/2006/metadata/properties"/>
    <ds:schemaRef ds:uri="5bfa0df1-1178-435b-8c73-0b1deb5122cb"/>
    <ds:schemaRef ds:uri="f7ae0b9e-a37a-4b66-9cdb-36b50795fc21"/>
  </ds:schemaRefs>
</ds:datastoreItem>
</file>

<file path=customXml/itemProps3.xml><?xml version="1.0" encoding="utf-8"?>
<ds:datastoreItem xmlns:ds="http://schemas.openxmlformats.org/officeDocument/2006/customXml" ds:itemID="{0F9880F8-8569-4E7D-AD28-2C119432A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076F0-4E9B-4F98-86D2-80155288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0b9e-a37a-4b66-9cdb-36b50795fc21"/>
    <ds:schemaRef ds:uri="5bfa0df1-1178-435b-8c73-0b1deb512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Magdalena - Hurt</dc:creator>
  <cp:lastModifiedBy>Rybak Magdalena - Hurt</cp:lastModifiedBy>
  <cp:revision>2</cp:revision>
  <dcterms:created xsi:type="dcterms:W3CDTF">2021-05-14T07:20:00Z</dcterms:created>
  <dcterms:modified xsi:type="dcterms:W3CDTF">2021-05-14T07:20:00Z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0x010100C5A5F3A5B8362447A244DE9032610C28</vt:lpwstr>
  </property>
  <property fmtid="{D5CDD505-2E9C-101B-9397-08002B2CF9AE}" pid="3" name="Order">
    <vt:r8>668900</vt:r8>
  </property>
  <property fmtid="{D5CDD505-2E9C-101B-9397-08002B2CF9AE}" pid="4" name="_NewReviewCycle">
    <vt:lpwstr/>
  </property>
  <property fmtid="{D5CDD505-2E9C-101B-9397-08002B2CF9AE}" pid="5" name="_dlc_DocIdItemGuid">
    <vt:lpwstr>f6b35fd7-4e04-4a40-8da2-c5cc3705c139</vt:lpwstr>
  </property>
</Properties>
</file>